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9BCAF" w14:textId="77777777" w:rsidR="007A58AA" w:rsidRDefault="007A58AA" w:rsidP="00FF12DB">
      <w:pPr>
        <w:pStyle w:val="Textoindependiente"/>
        <w:spacing w:line="312" w:lineRule="auto"/>
        <w:ind w:left="-360" w:right="-316"/>
        <w:jc w:val="right"/>
        <w:rPr>
          <w:sz w:val="10"/>
          <w:szCs w:val="10"/>
        </w:rPr>
      </w:pPr>
    </w:p>
    <w:p w14:paraId="6977A249" w14:textId="1B04D99B" w:rsidR="00FF12DB" w:rsidRPr="001D237B" w:rsidRDefault="008414D3" w:rsidP="00FF12DB">
      <w:pPr>
        <w:pStyle w:val="Textoindependiente"/>
        <w:spacing w:line="312" w:lineRule="auto"/>
        <w:ind w:left="-360" w:right="-316"/>
        <w:jc w:val="right"/>
        <w:rPr>
          <w:sz w:val="10"/>
          <w:szCs w:val="10"/>
        </w:rPr>
      </w:pPr>
      <w:r>
        <w:rPr>
          <w:noProof/>
          <w:sz w:val="10"/>
          <w:szCs w:val="10"/>
          <w:lang w:val="es-ES"/>
        </w:rPr>
        <w:drawing>
          <wp:anchor distT="0" distB="0" distL="114300" distR="114300" simplePos="0" relativeHeight="251658241" behindDoc="0" locked="0" layoutInCell="1" allowOverlap="1" wp14:anchorId="1C0449D7" wp14:editId="6B9170CE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83968" cy="2171700"/>
            <wp:effectExtent l="0" t="0" r="10795" b="0"/>
            <wp:wrapNone/>
            <wp:docPr id="4" name="Imagen 4" descr="Macintosh HD:Users:administrador:Desktop:Logo triple mesa bu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dor:Desktop:Logo triple mesa bue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68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A58AA">
        <w:rPr>
          <w:sz w:val="10"/>
          <w:szCs w:val="10"/>
        </w:rPr>
        <w:t>Whasington</w:t>
      </w:r>
      <w:proofErr w:type="spellEnd"/>
      <w:r w:rsidR="007A58AA">
        <w:rPr>
          <w:sz w:val="10"/>
          <w:szCs w:val="10"/>
        </w:rPr>
        <w:t xml:space="preserve"> post</w:t>
      </w:r>
    </w:p>
    <w:p w14:paraId="2D99B020" w14:textId="77777777" w:rsidR="00FF12DB" w:rsidRPr="000904D9" w:rsidRDefault="00FF12DB" w:rsidP="00FF12DB">
      <w:pPr>
        <w:pStyle w:val="Textoindependiente"/>
        <w:ind w:left="-720" w:right="-856"/>
        <w:rPr>
          <w:sz w:val="4"/>
          <w:szCs w:val="22"/>
          <w:u w:val="single"/>
        </w:rPr>
      </w:pPr>
    </w:p>
    <w:p w14:paraId="7C067AC9" w14:textId="77777777" w:rsidR="00FF12DB" w:rsidRPr="00D90613" w:rsidRDefault="00FF12DB" w:rsidP="00FF12DB">
      <w:pPr>
        <w:pStyle w:val="Textoindependiente2"/>
        <w:ind w:left="-567" w:right="-676"/>
        <w:rPr>
          <w:rFonts w:ascii="Arial Narrow" w:hAnsi="Arial Narrow"/>
          <w:b/>
          <w:bCs/>
          <w:szCs w:val="40"/>
        </w:rPr>
      </w:pPr>
    </w:p>
    <w:p w14:paraId="1FA175F2" w14:textId="77777777" w:rsidR="00FF12DB" w:rsidRDefault="00FF12DB" w:rsidP="00FF12DB">
      <w:pPr>
        <w:pStyle w:val="Textoindependiente2"/>
        <w:ind w:left="-567" w:right="-676"/>
        <w:rPr>
          <w:rFonts w:ascii="Arial Narrow" w:hAnsi="Arial Narrow"/>
          <w:b/>
          <w:bCs/>
          <w:sz w:val="12"/>
          <w:szCs w:val="40"/>
        </w:rPr>
      </w:pPr>
    </w:p>
    <w:p w14:paraId="10368162" w14:textId="77777777" w:rsidR="00FF12DB" w:rsidRPr="00D57FAF" w:rsidRDefault="00FF12DB" w:rsidP="00FF12DB">
      <w:pPr>
        <w:pStyle w:val="Textoindependiente2"/>
        <w:ind w:left="-567" w:right="-676"/>
        <w:rPr>
          <w:rFonts w:ascii="Arial Narrow" w:hAnsi="Arial Narrow"/>
          <w:b/>
          <w:bCs/>
          <w:sz w:val="12"/>
          <w:szCs w:val="40"/>
        </w:rPr>
      </w:pPr>
    </w:p>
    <w:p w14:paraId="160E567C" w14:textId="77777777" w:rsidR="00FF12DB" w:rsidRDefault="00FF12DB" w:rsidP="00FF12DB">
      <w:pPr>
        <w:spacing w:line="264" w:lineRule="auto"/>
        <w:ind w:right="-676"/>
        <w:jc w:val="both"/>
        <w:rPr>
          <w:rFonts w:cs="Tahoma"/>
          <w:u w:val="single"/>
        </w:rPr>
      </w:pPr>
    </w:p>
    <w:p w14:paraId="3F188A45" w14:textId="77777777" w:rsidR="00843DD4" w:rsidRPr="00D57FAF" w:rsidRDefault="00843DD4" w:rsidP="00FF12DB">
      <w:pPr>
        <w:spacing w:line="264" w:lineRule="auto"/>
        <w:ind w:right="-676"/>
        <w:jc w:val="both"/>
        <w:rPr>
          <w:rFonts w:ascii="Arial Narrow" w:hAnsi="Arial Narrow" w:cs="Tahoma"/>
          <w:b/>
          <w:bCs/>
          <w:szCs w:val="40"/>
          <w:lang w:eastAsia="en-US"/>
        </w:rPr>
      </w:pPr>
    </w:p>
    <w:p w14:paraId="2B7D4DE3" w14:textId="77777777" w:rsidR="008414D3" w:rsidRDefault="008414D3" w:rsidP="00E84A5A">
      <w:pPr>
        <w:spacing w:line="264" w:lineRule="auto"/>
        <w:ind w:left="-567" w:right="-676"/>
        <w:jc w:val="center"/>
        <w:rPr>
          <w:rFonts w:ascii="Arial Narrow" w:hAnsi="Arial Narrow" w:cs="Tahoma"/>
          <w:b/>
          <w:bCs/>
          <w:sz w:val="42"/>
          <w:szCs w:val="42"/>
          <w:lang w:eastAsia="en-US"/>
        </w:rPr>
      </w:pPr>
    </w:p>
    <w:p w14:paraId="0121C89F" w14:textId="77777777" w:rsidR="00E84A5A" w:rsidRDefault="009F5467" w:rsidP="00E84A5A">
      <w:pPr>
        <w:spacing w:line="264" w:lineRule="auto"/>
        <w:ind w:left="-567" w:right="-676"/>
        <w:jc w:val="center"/>
        <w:rPr>
          <w:rFonts w:ascii="Arial Narrow" w:hAnsi="Arial Narrow" w:cs="Tahoma"/>
          <w:b/>
          <w:bCs/>
          <w:sz w:val="42"/>
          <w:szCs w:val="42"/>
          <w:lang w:eastAsia="en-US"/>
        </w:rPr>
      </w:pPr>
      <w:r>
        <w:rPr>
          <w:rFonts w:ascii="Arial Black" w:hAnsi="Arial Black"/>
          <w:noProof/>
          <w:sz w:val="4"/>
          <w:szCs w:val="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1756A" wp14:editId="5E22309C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3086100" cy="270510"/>
                <wp:effectExtent l="0" t="0" r="1270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861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D1ECB" w14:textId="77777777" w:rsidR="006B1D1D" w:rsidRPr="00F151B0" w:rsidRDefault="006B1D1D" w:rsidP="00E6794B">
                            <w:pPr>
                              <w:pStyle w:val="Ttulo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NOTA</w:t>
                            </w:r>
                            <w:r w:rsidRPr="007452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PRENSA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17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3.6pt;width:243pt;height:21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vgPAIAAEMEAAAOAAAAZHJzL2Uyb0RvYy54bWysU8mO2zAMvRfoPwi6J17qLA7iDCYJUhSY&#10;LsBMe1dkORZqi6qkxE4H/fdSciYTtLeiPgimSD2S75HLu75tyEkYK0EVNBnHlAjFoZTqUNCvT7vR&#10;nBLrmCpZA0oU9CwsvVu9fbPs9EKkUENTCkMQRNlFpwtaO6cXUWR5LVpmx6CFQmcFpmUOTXOISsM6&#10;RG+bKI3jadSBKbUBLqzF2+3gpKuAX1WCu89VZYUjTUGxNhdOE869P6PVki0Ohula8ksZ7B+qaJlU&#10;mPQKtWWOkaORf0G1khuwULkxhzaCqpJchB6wmyT+o5vHmmkRekFyrL7SZP8fLP90+mKILFE7ShRr&#10;UaIn0Tuyhp6knp1O2wUGPWoMcz1e+0jfqdUPwL9bomBTM3UQ98ZAVwtWYnWJfxndPB1wrAfZdx+h&#10;xDTs6CAA9ZVpSdVI/e0FGmkhmAf1Ol818kVxvHwXz6dJjC6OvnQWT5IgYsQWHscXpo117wW0xP8U&#10;1OAMhDzs9GCdr+s1JPQBjSx3smmCYQ77TWPIieG87MIXWsF2b8Ma5YMV+GcD4nCDRWIO7/PlBv2f&#10;8yTN4nWaj3bT+WyUVdlklM/i+ShO8nU+jbM82+5+XZK8vA/UebYG3ly/7y9S7KE8I4kGhknGzcOf&#10;GsxPSjqc4oLaH0dmBCXNB4VC5EmW+bEPRjaZpWiYW8/+1sMUR6iCOkqG340bVuWojTzUmGmQXsE9&#10;ilfJwKZXeajqIjlOaiD5slV+FW7tEPW6+6vfAAAA//8DAFBLAwQUAAYACAAAACEAyNC7nN0AAAAI&#10;AQAADwAAAGRycy9kb3ducmV2LnhtbEyPQU+DQBCF7yb+h82YeDHtIqkIyNIYY70XjdXblh2ByM4i&#10;u6XYX+940uOXN3nzvWI9215MOPrOkYLrZQQCqXamo0bBy/NmkYLwQZPRvSNU8I0e1uX5WaFz4460&#10;xakKjeAS8rlW0IYw5FL6ukWr/dINSJx9uNHqwDg20oz6yOW2l3EUJdLqjvhDqwd8aLH+rA5WwWk3&#10;VV9v79v49WqThfnGPSWnR6vU5cV8fwci4Bz+juFXn9WhZKe9O5DxomfOUt4SFNzGIDhP0hXzXsEq&#10;S0GWhfw/oPwBAAD//wMAUEsBAi0AFAAGAAgAAAAhALaDOJL+AAAA4QEAABMAAAAAAAAAAAAAAAAA&#10;AAAAAFtDb250ZW50X1R5cGVzXS54bWxQSwECLQAUAAYACAAAACEAOP0h/9YAAACUAQAACwAAAAAA&#10;AAAAAAAAAAAvAQAAX3JlbHMvLnJlbHNQSwECLQAUAAYACAAAACEAFvL74DwCAABDBAAADgAAAAAA&#10;AAAAAAAAAAAuAgAAZHJzL2Uyb0RvYy54bWxQSwECLQAUAAYACAAAACEAyNC7nN0AAAAIAQAADwAA&#10;AAAAAAAAAAAAAACWBAAAZHJzL2Rvd25yZXYueG1sUEsFBgAAAAAEAAQA8wAAAKAFAAAAAA==&#10;" stroked="f">
                <v:textbox>
                  <w:txbxContent>
                    <w:p w14:paraId="059D1ECB" w14:textId="77777777" w:rsidR="006B1D1D" w:rsidRPr="00F151B0" w:rsidRDefault="006B1D1D" w:rsidP="00E6794B">
                      <w:pPr>
                        <w:pStyle w:val="Ttulo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NOTA</w:t>
                      </w:r>
                      <w:r w:rsidRPr="0074520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DE PRENSA</w:t>
                      </w:r>
                    </w:p>
                  </w:txbxContent>
                </v:textbox>
              </v:shape>
            </w:pict>
          </mc:Fallback>
        </mc:AlternateContent>
      </w:r>
    </w:p>
    <w:p w14:paraId="081A365C" w14:textId="77777777" w:rsidR="004D379A" w:rsidRPr="009F5467" w:rsidRDefault="004D379A" w:rsidP="00491955">
      <w:pPr>
        <w:spacing w:line="288" w:lineRule="auto"/>
        <w:ind w:right="-427"/>
        <w:jc w:val="both"/>
        <w:rPr>
          <w:rFonts w:cs="Tahoma"/>
          <w:sz w:val="16"/>
          <w:szCs w:val="22"/>
        </w:rPr>
      </w:pPr>
    </w:p>
    <w:p w14:paraId="7FAB00DD" w14:textId="77777777" w:rsidR="00382E41" w:rsidRDefault="00382E41" w:rsidP="004A4018">
      <w:pPr>
        <w:spacing w:line="264" w:lineRule="auto"/>
        <w:ind w:left="-709" w:right="-676"/>
        <w:jc w:val="center"/>
        <w:rPr>
          <w:rFonts w:cs="Tahoma"/>
          <w:sz w:val="28"/>
          <w:szCs w:val="40"/>
          <w:u w:val="single"/>
          <w:lang w:eastAsia="en-US"/>
        </w:rPr>
      </w:pPr>
    </w:p>
    <w:p w14:paraId="69A3B3E3" w14:textId="5BF82579" w:rsidR="00831C4C" w:rsidRPr="003E5536" w:rsidRDefault="00BB0B16" w:rsidP="004A4018">
      <w:pPr>
        <w:spacing w:line="264" w:lineRule="auto"/>
        <w:ind w:left="-709" w:right="-676"/>
        <w:jc w:val="center"/>
        <w:rPr>
          <w:rFonts w:cs="Tahoma"/>
          <w:sz w:val="28"/>
          <w:szCs w:val="40"/>
          <w:u w:val="single"/>
          <w:lang w:eastAsia="en-US"/>
        </w:rPr>
      </w:pPr>
      <w:r>
        <w:rPr>
          <w:rFonts w:cs="Tahoma"/>
          <w:sz w:val="28"/>
          <w:szCs w:val="40"/>
          <w:u w:val="single"/>
          <w:lang w:eastAsia="en-US"/>
        </w:rPr>
        <w:t>Nueva reclamación de la</w:t>
      </w:r>
      <w:r w:rsidR="00A556CF">
        <w:rPr>
          <w:rFonts w:cs="Tahoma"/>
          <w:sz w:val="28"/>
          <w:szCs w:val="40"/>
          <w:u w:val="single"/>
          <w:lang w:eastAsia="en-US"/>
        </w:rPr>
        <w:t xml:space="preserve"> Mesa de la Profesión </w:t>
      </w:r>
      <w:r w:rsidR="00A556CF" w:rsidRPr="00A556CF">
        <w:rPr>
          <w:rFonts w:cs="Tahoma"/>
          <w:sz w:val="28"/>
          <w:szCs w:val="40"/>
          <w:u w:val="single"/>
          <w:lang w:eastAsia="en-US"/>
        </w:rPr>
        <w:t>Enfermer</w:t>
      </w:r>
      <w:r w:rsidR="00A556CF">
        <w:rPr>
          <w:rFonts w:cs="Tahoma"/>
          <w:sz w:val="28"/>
          <w:szCs w:val="40"/>
          <w:u w:val="single"/>
          <w:lang w:eastAsia="en-US"/>
        </w:rPr>
        <w:t>a a</w:t>
      </w:r>
      <w:r>
        <w:rPr>
          <w:rFonts w:cs="Tahoma"/>
          <w:sz w:val="28"/>
          <w:szCs w:val="40"/>
          <w:u w:val="single"/>
          <w:lang w:eastAsia="en-US"/>
        </w:rPr>
        <w:t>l titular de Sanidad de la Comunidad de Madrid</w:t>
      </w:r>
    </w:p>
    <w:p w14:paraId="4BBE7C1E" w14:textId="77777777" w:rsidR="00831C4C" w:rsidRDefault="00831C4C" w:rsidP="004A4018">
      <w:pPr>
        <w:spacing w:line="264" w:lineRule="auto"/>
        <w:ind w:left="-709" w:right="-676"/>
        <w:jc w:val="center"/>
        <w:rPr>
          <w:rFonts w:cs="Tahoma"/>
          <w:b/>
          <w:bCs/>
          <w:sz w:val="28"/>
          <w:szCs w:val="40"/>
          <w:u w:val="single"/>
          <w:lang w:eastAsia="en-US"/>
        </w:rPr>
      </w:pPr>
    </w:p>
    <w:p w14:paraId="0E15BAF2" w14:textId="77777777" w:rsidR="00A556CF" w:rsidRDefault="00A556CF" w:rsidP="00A556CF">
      <w:pPr>
        <w:spacing w:line="264" w:lineRule="auto"/>
        <w:ind w:left="-709" w:right="-676"/>
        <w:jc w:val="center"/>
        <w:rPr>
          <w:b/>
          <w:sz w:val="28"/>
          <w:szCs w:val="28"/>
          <w:u w:val="single"/>
        </w:rPr>
      </w:pPr>
    </w:p>
    <w:p w14:paraId="72B19A65" w14:textId="2319B0A9" w:rsidR="00A556CF" w:rsidRDefault="00A556CF" w:rsidP="00A556CF">
      <w:pPr>
        <w:spacing w:line="264" w:lineRule="auto"/>
        <w:ind w:left="-709" w:right="-676"/>
        <w:jc w:val="center"/>
        <w:rPr>
          <w:rFonts w:ascii="Arial Narrow" w:eastAsia="Arial Narrow" w:hAnsi="Arial Narrow" w:cs="Arial Narrow"/>
          <w:b/>
          <w:sz w:val="42"/>
          <w:szCs w:val="42"/>
        </w:rPr>
      </w:pPr>
      <w:r>
        <w:rPr>
          <w:rFonts w:ascii="Arial Narrow" w:eastAsia="Arial Narrow" w:hAnsi="Arial Narrow" w:cs="Arial Narrow"/>
          <w:b/>
          <w:sz w:val="42"/>
          <w:szCs w:val="42"/>
        </w:rPr>
        <w:t xml:space="preserve">La Mesa Enfermera </w:t>
      </w:r>
      <w:r w:rsidR="0076264D">
        <w:rPr>
          <w:rFonts w:ascii="Arial Narrow" w:eastAsia="Arial Narrow" w:hAnsi="Arial Narrow" w:cs="Arial Narrow"/>
          <w:b/>
          <w:sz w:val="42"/>
          <w:szCs w:val="42"/>
        </w:rPr>
        <w:t>exige al consejero de Sanidad de Madrid que se centre en resolver los graves problemas de la sanidad madrileña</w:t>
      </w:r>
    </w:p>
    <w:p w14:paraId="227D15A5" w14:textId="77777777" w:rsidR="00A556CF" w:rsidRDefault="00A556CF" w:rsidP="00A556CF">
      <w:pPr>
        <w:spacing w:line="264" w:lineRule="auto"/>
        <w:ind w:left="-709" w:right="-676"/>
        <w:jc w:val="center"/>
        <w:rPr>
          <w:rFonts w:ascii="Arial Narrow" w:eastAsia="Arial Narrow" w:hAnsi="Arial Narrow" w:cs="Arial Narrow"/>
          <w:b/>
          <w:sz w:val="42"/>
          <w:szCs w:val="42"/>
        </w:rPr>
      </w:pPr>
    </w:p>
    <w:p w14:paraId="33B425A5" w14:textId="77777777" w:rsidR="00A556CF" w:rsidRDefault="00A556CF" w:rsidP="00A556C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</w:p>
    <w:p w14:paraId="430B74A7" w14:textId="2D7A87B8" w:rsidR="0076264D" w:rsidRDefault="00A556CF" w:rsidP="007626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4" w:lineRule="auto"/>
        <w:ind w:left="0" w:right="-676" w:hanging="284"/>
        <w:jc w:val="both"/>
      </w:pPr>
      <w:r w:rsidRPr="00844E15">
        <w:rPr>
          <w:b/>
          <w:color w:val="000000"/>
          <w:sz w:val="22"/>
          <w:szCs w:val="22"/>
        </w:rPr>
        <w:t xml:space="preserve">La Mesa de la Profesión Enfermera </w:t>
      </w:r>
      <w:r w:rsidR="0076264D" w:rsidRPr="00844E15">
        <w:rPr>
          <w:b/>
          <w:color w:val="000000"/>
          <w:sz w:val="22"/>
          <w:szCs w:val="22"/>
        </w:rPr>
        <w:t>reclama a Enrique Ruiz Escudero que</w:t>
      </w:r>
      <w:r w:rsidR="0076264D" w:rsidRPr="00844E15">
        <w:rPr>
          <w:sz w:val="22"/>
          <w:szCs w:val="22"/>
        </w:rPr>
        <w:t xml:space="preserve"> </w:t>
      </w:r>
      <w:r w:rsidR="0076264D" w:rsidRPr="00844E15">
        <w:rPr>
          <w:b/>
          <w:sz w:val="22"/>
          <w:szCs w:val="22"/>
        </w:rPr>
        <w:t xml:space="preserve">se centre en mejorar la atención sanitaria en la autonomía </w:t>
      </w:r>
      <w:r w:rsidR="0076264D" w:rsidRPr="00844E15">
        <w:rPr>
          <w:rFonts w:cs="Tahoma"/>
          <w:b/>
          <w:sz w:val="22"/>
          <w:szCs w:val="22"/>
        </w:rPr>
        <w:t>en</w:t>
      </w:r>
      <w:r w:rsidR="0076264D" w:rsidRPr="0076264D">
        <w:rPr>
          <w:rFonts w:cs="Tahoma"/>
          <w:b/>
          <w:sz w:val="22"/>
          <w:szCs w:val="22"/>
        </w:rPr>
        <w:t xml:space="preserve"> lugar de dedicarse</w:t>
      </w:r>
      <w:r w:rsidR="00F84D85" w:rsidRPr="00F84D85">
        <w:rPr>
          <w:rFonts w:cs="Tahoma"/>
          <w:b/>
          <w:sz w:val="22"/>
          <w:szCs w:val="22"/>
        </w:rPr>
        <w:t xml:space="preserve"> </w:t>
      </w:r>
      <w:r w:rsidR="00F84D85">
        <w:rPr>
          <w:rFonts w:cs="Tahoma"/>
          <w:b/>
          <w:sz w:val="22"/>
          <w:szCs w:val="22"/>
        </w:rPr>
        <w:t>a</w:t>
      </w:r>
      <w:r w:rsidR="00F84D85" w:rsidRPr="0076264D">
        <w:rPr>
          <w:rFonts w:cs="Tahoma"/>
          <w:b/>
          <w:sz w:val="22"/>
          <w:szCs w:val="22"/>
        </w:rPr>
        <w:t xml:space="preserve"> presionar al Ministerio de Sanidad</w:t>
      </w:r>
      <w:r w:rsidR="00844E15">
        <w:rPr>
          <w:rFonts w:cs="Tahoma"/>
          <w:b/>
          <w:sz w:val="22"/>
          <w:szCs w:val="22"/>
        </w:rPr>
        <w:t>,</w:t>
      </w:r>
      <w:r w:rsidR="00F84D85">
        <w:rPr>
          <w:rFonts w:cs="Tahoma"/>
          <w:b/>
          <w:sz w:val="22"/>
          <w:szCs w:val="22"/>
        </w:rPr>
        <w:t xml:space="preserve"> con </w:t>
      </w:r>
      <w:r w:rsidR="0076264D" w:rsidRPr="0076264D">
        <w:rPr>
          <w:rFonts w:cs="Tahoma"/>
          <w:b/>
          <w:sz w:val="22"/>
          <w:szCs w:val="22"/>
        </w:rPr>
        <w:t>sorprendente ahínco e  interés desmedido</w:t>
      </w:r>
      <w:r w:rsidR="00844E15">
        <w:rPr>
          <w:rFonts w:cs="Tahoma"/>
          <w:b/>
          <w:sz w:val="22"/>
          <w:szCs w:val="22"/>
        </w:rPr>
        <w:t xml:space="preserve">, </w:t>
      </w:r>
      <w:r w:rsidR="0076264D" w:rsidRPr="0076264D">
        <w:rPr>
          <w:rFonts w:cs="Tahoma"/>
          <w:b/>
          <w:sz w:val="22"/>
          <w:szCs w:val="22"/>
        </w:rPr>
        <w:t>para que los farmacéuticos mejoren su negocio pudiendo realizar test del COVID-19.</w:t>
      </w:r>
    </w:p>
    <w:p w14:paraId="3EF217FE" w14:textId="77777777" w:rsidR="00A556CF" w:rsidRDefault="00A556CF" w:rsidP="00A556C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4" w:lineRule="auto"/>
        <w:ind w:right="-676"/>
        <w:jc w:val="both"/>
      </w:pPr>
    </w:p>
    <w:p w14:paraId="688F3A8C" w14:textId="61A1F006" w:rsidR="00A556CF" w:rsidRDefault="00A556CF" w:rsidP="00A556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4" w:lineRule="auto"/>
        <w:ind w:left="0" w:right="-676" w:hanging="284"/>
        <w:jc w:val="both"/>
      </w:pPr>
      <w:r>
        <w:rPr>
          <w:b/>
          <w:color w:val="000000"/>
          <w:sz w:val="22"/>
          <w:szCs w:val="22"/>
        </w:rPr>
        <w:t>Las enfermeras</w:t>
      </w:r>
      <w:r w:rsidR="0076264D">
        <w:rPr>
          <w:b/>
          <w:color w:val="000000"/>
          <w:sz w:val="22"/>
          <w:szCs w:val="22"/>
        </w:rPr>
        <w:t xml:space="preserve"> y enfermeros</w:t>
      </w:r>
      <w:r w:rsidRPr="00273288">
        <w:rPr>
          <w:b/>
          <w:color w:val="000000"/>
          <w:sz w:val="22"/>
          <w:szCs w:val="22"/>
        </w:rPr>
        <w:t xml:space="preserve"> </w:t>
      </w:r>
      <w:r w:rsidR="0076264D">
        <w:rPr>
          <w:b/>
          <w:color w:val="000000"/>
          <w:sz w:val="22"/>
          <w:szCs w:val="22"/>
        </w:rPr>
        <w:t xml:space="preserve">critican que el </w:t>
      </w:r>
      <w:r w:rsidR="0076264D" w:rsidRPr="0076264D">
        <w:rPr>
          <w:b/>
          <w:color w:val="000000"/>
          <w:sz w:val="22"/>
          <w:szCs w:val="22"/>
        </w:rPr>
        <w:t>c</w:t>
      </w:r>
      <w:r w:rsidR="0076264D" w:rsidRPr="0076264D">
        <w:rPr>
          <w:rFonts w:cs="Tahoma"/>
          <w:b/>
          <w:sz w:val="22"/>
          <w:szCs w:val="22"/>
        </w:rPr>
        <w:t xml:space="preserve">onsejero de Sanidad madrileño esté un día sí y otro también atosigando irresponsablemente al Ministerio de Sanidad con </w:t>
      </w:r>
      <w:r w:rsidR="00844E15">
        <w:rPr>
          <w:rFonts w:cs="Tahoma"/>
          <w:b/>
          <w:sz w:val="22"/>
          <w:szCs w:val="22"/>
        </w:rPr>
        <w:t xml:space="preserve">su demanda de poder realizar </w:t>
      </w:r>
      <w:r w:rsidR="0076264D" w:rsidRPr="0076264D">
        <w:rPr>
          <w:rFonts w:cs="Tahoma"/>
          <w:b/>
          <w:sz w:val="22"/>
          <w:szCs w:val="22"/>
        </w:rPr>
        <w:t>los test de detección del COVID-19 en las oficinas privadas de farmacia.</w:t>
      </w:r>
    </w:p>
    <w:p w14:paraId="59C5ED71" w14:textId="77777777" w:rsidR="00A556CF" w:rsidRDefault="00A556CF" w:rsidP="007626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264" w:lineRule="auto"/>
        <w:ind w:left="360" w:right="-676"/>
        <w:jc w:val="both"/>
        <w:rPr>
          <w:b/>
          <w:color w:val="000000"/>
          <w:sz w:val="22"/>
          <w:szCs w:val="22"/>
        </w:rPr>
      </w:pPr>
    </w:p>
    <w:p w14:paraId="0F2728DE" w14:textId="58259B24" w:rsidR="0076264D" w:rsidRDefault="0076264D" w:rsidP="00221B23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>
        <w:rPr>
          <w:b/>
          <w:sz w:val="22"/>
          <w:szCs w:val="22"/>
        </w:rPr>
        <w:t>Madrid, 2</w:t>
      </w:r>
      <w:r w:rsidR="00F84D85">
        <w:rPr>
          <w:b/>
          <w:sz w:val="22"/>
          <w:szCs w:val="22"/>
        </w:rPr>
        <w:t>9</w:t>
      </w:r>
      <w:r w:rsidR="00A556CF">
        <w:rPr>
          <w:b/>
          <w:sz w:val="22"/>
          <w:szCs w:val="22"/>
        </w:rPr>
        <w:t xml:space="preserve"> de diciembre de 2020.</w:t>
      </w:r>
      <w:r w:rsidR="00A556CF">
        <w:rPr>
          <w:sz w:val="22"/>
          <w:szCs w:val="22"/>
        </w:rPr>
        <w:t xml:space="preserve"> – La Mesa de la Profesión Enfermera, integrada por el Consejo General de Enfermería (CGE) y el Sindicato de </w:t>
      </w:r>
      <w:proofErr w:type="spellStart"/>
      <w:r w:rsidR="00A556CF">
        <w:rPr>
          <w:sz w:val="22"/>
          <w:szCs w:val="22"/>
        </w:rPr>
        <w:t>Enfermeria</w:t>
      </w:r>
      <w:proofErr w:type="spellEnd"/>
      <w:r w:rsidR="00A556CF">
        <w:rPr>
          <w:sz w:val="22"/>
          <w:szCs w:val="22"/>
        </w:rPr>
        <w:t xml:space="preserve">, </w:t>
      </w:r>
      <w:r>
        <w:rPr>
          <w:sz w:val="22"/>
          <w:szCs w:val="22"/>
        </w:rPr>
        <w:t>SATSE,</w:t>
      </w:r>
      <w:r w:rsidR="00221B23" w:rsidRPr="00221B23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ha exigido públicamente que el consejero de Sanidad</w:t>
      </w:r>
      <w:r w:rsidR="00221B23" w:rsidRPr="00221B23">
        <w:rPr>
          <w:rFonts w:cs="Tahoma"/>
          <w:sz w:val="22"/>
          <w:szCs w:val="22"/>
        </w:rPr>
        <w:t xml:space="preserve"> de la Comunidad de Madrid</w:t>
      </w:r>
      <w:r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Enrique Ruiz Escudero</w:t>
      </w:r>
      <w:r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cese inmediatamente en su hostigamiento permanente al Ministerio de Sanidad para que </w:t>
      </w:r>
      <w:r w:rsidR="00844E15">
        <w:rPr>
          <w:rFonts w:cs="Tahoma"/>
          <w:sz w:val="22"/>
          <w:szCs w:val="22"/>
        </w:rPr>
        <w:t>a</w:t>
      </w:r>
      <w:r w:rsidR="00221B23" w:rsidRPr="00221B23">
        <w:rPr>
          <w:rFonts w:cs="Tahoma"/>
          <w:sz w:val="22"/>
          <w:szCs w:val="22"/>
        </w:rPr>
        <w:t xml:space="preserve">cceda a la realización de test COVID-19 en las </w:t>
      </w:r>
      <w:r>
        <w:rPr>
          <w:rFonts w:cs="Tahoma"/>
          <w:sz w:val="22"/>
          <w:szCs w:val="22"/>
        </w:rPr>
        <w:t xml:space="preserve">oficinas privadas de </w:t>
      </w:r>
      <w:r w:rsidR="00221B23" w:rsidRPr="00221B23">
        <w:rPr>
          <w:rFonts w:cs="Tahoma"/>
          <w:sz w:val="22"/>
          <w:szCs w:val="22"/>
        </w:rPr>
        <w:t>farmacia, a pesar de que las mismas n</w:t>
      </w:r>
      <w:r>
        <w:rPr>
          <w:rFonts w:cs="Tahoma"/>
          <w:sz w:val="22"/>
          <w:szCs w:val="22"/>
        </w:rPr>
        <w:t>o están autorizadas legalmente ni tienen garantías sanitarias y t</w:t>
      </w:r>
      <w:r w:rsidR="00221B23" w:rsidRPr="00221B23">
        <w:rPr>
          <w:rFonts w:cs="Tahoma"/>
          <w:sz w:val="22"/>
          <w:szCs w:val="22"/>
        </w:rPr>
        <w:t>ampoco sus trabajadores es</w:t>
      </w:r>
      <w:r w:rsidR="00F84D85">
        <w:rPr>
          <w:rFonts w:cs="Tahoma"/>
          <w:sz w:val="22"/>
          <w:szCs w:val="22"/>
        </w:rPr>
        <w:t>tán habilitados</w:t>
      </w:r>
      <w:r>
        <w:rPr>
          <w:rFonts w:cs="Tahoma"/>
          <w:sz w:val="22"/>
          <w:szCs w:val="22"/>
        </w:rPr>
        <w:t xml:space="preserve"> para ello.</w:t>
      </w:r>
    </w:p>
    <w:p w14:paraId="438A2716" w14:textId="77777777" w:rsidR="00F84D85" w:rsidRDefault="0076264D" w:rsidP="00F84D85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76264D">
        <w:rPr>
          <w:sz w:val="22"/>
          <w:szCs w:val="22"/>
        </w:rPr>
        <w:t>La Mesa de la Profesión Enfermera subraya, además, que</w:t>
      </w:r>
      <w:r w:rsidR="00221B23" w:rsidRPr="0076264D">
        <w:rPr>
          <w:rFonts w:cs="Tahoma"/>
          <w:sz w:val="22"/>
          <w:szCs w:val="22"/>
        </w:rPr>
        <w:t xml:space="preserve"> </w:t>
      </w:r>
      <w:r w:rsidRPr="0076264D">
        <w:rPr>
          <w:rFonts w:cs="Tahoma"/>
          <w:sz w:val="22"/>
          <w:szCs w:val="22"/>
        </w:rPr>
        <w:t xml:space="preserve">existen </w:t>
      </w:r>
      <w:r w:rsidR="00221B23" w:rsidRPr="0076264D">
        <w:rPr>
          <w:rFonts w:cs="Tahoma"/>
          <w:sz w:val="22"/>
          <w:szCs w:val="22"/>
        </w:rPr>
        <w:t xml:space="preserve">múltiples problemas de seguridad para los ciudadanos y los propios trabajadores de las farmacias, riesgos de contagio y propagación del virus, </w:t>
      </w:r>
      <w:r w:rsidRPr="0076264D">
        <w:rPr>
          <w:rFonts w:cs="Tahoma"/>
          <w:sz w:val="22"/>
          <w:szCs w:val="22"/>
        </w:rPr>
        <w:t xml:space="preserve">así como un claro </w:t>
      </w:r>
      <w:r w:rsidR="00221B23" w:rsidRPr="0076264D">
        <w:rPr>
          <w:rFonts w:cs="Tahoma"/>
          <w:sz w:val="22"/>
          <w:szCs w:val="22"/>
        </w:rPr>
        <w:t xml:space="preserve">incumplimiento de múltiples normativas, incluida la </w:t>
      </w:r>
      <w:r w:rsidRPr="0076264D">
        <w:rPr>
          <w:rFonts w:cs="Tahoma"/>
          <w:sz w:val="22"/>
          <w:szCs w:val="22"/>
        </w:rPr>
        <w:t xml:space="preserve">relativa a la </w:t>
      </w:r>
      <w:r w:rsidR="00221B23" w:rsidRPr="0076264D">
        <w:rPr>
          <w:rFonts w:cs="Tahoma"/>
          <w:sz w:val="22"/>
          <w:szCs w:val="22"/>
        </w:rPr>
        <w:t>protección de datos</w:t>
      </w:r>
      <w:r w:rsidRPr="0076264D">
        <w:rPr>
          <w:rFonts w:cs="Tahoma"/>
          <w:sz w:val="22"/>
          <w:szCs w:val="22"/>
        </w:rPr>
        <w:t xml:space="preserve"> de los ciudadanos.</w:t>
      </w:r>
    </w:p>
    <w:p w14:paraId="75D16147" w14:textId="77777777" w:rsidR="00F84D85" w:rsidRDefault="00F84D85" w:rsidP="00F84D85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</w:p>
    <w:p w14:paraId="51899445" w14:textId="202FCB7A" w:rsidR="0095330C" w:rsidRDefault="00BB0B16" w:rsidP="00F84D85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La M</w:t>
      </w:r>
      <w:r w:rsidR="0095330C">
        <w:rPr>
          <w:rFonts w:cs="Tahoma"/>
          <w:sz w:val="22"/>
          <w:szCs w:val="22"/>
        </w:rPr>
        <w:t>esa Enfermera señala que e</w:t>
      </w:r>
      <w:r w:rsidR="0076264D">
        <w:rPr>
          <w:rFonts w:cs="Tahoma"/>
          <w:sz w:val="22"/>
          <w:szCs w:val="22"/>
        </w:rPr>
        <w:t>l c</w:t>
      </w:r>
      <w:r w:rsidR="00221B23" w:rsidRPr="00221B23">
        <w:rPr>
          <w:rFonts w:cs="Tahoma"/>
          <w:sz w:val="22"/>
          <w:szCs w:val="22"/>
        </w:rPr>
        <w:t xml:space="preserve">onsejero de </w:t>
      </w:r>
      <w:r w:rsidR="0076264D">
        <w:rPr>
          <w:rFonts w:cs="Tahoma"/>
          <w:sz w:val="22"/>
          <w:szCs w:val="22"/>
        </w:rPr>
        <w:t>Sanidad</w:t>
      </w:r>
      <w:r w:rsidR="0095330C">
        <w:rPr>
          <w:rFonts w:cs="Tahoma"/>
          <w:sz w:val="22"/>
          <w:szCs w:val="22"/>
        </w:rPr>
        <w:t xml:space="preserve"> está manifestando</w:t>
      </w:r>
      <w:r w:rsidR="0076264D">
        <w:rPr>
          <w:rFonts w:cs="Tahoma"/>
          <w:sz w:val="22"/>
          <w:szCs w:val="22"/>
        </w:rPr>
        <w:t xml:space="preserve"> un comportamiento</w:t>
      </w:r>
      <w:r w:rsidR="00221B23" w:rsidRPr="00221B23">
        <w:rPr>
          <w:rFonts w:cs="Tahoma"/>
          <w:sz w:val="22"/>
          <w:szCs w:val="22"/>
        </w:rPr>
        <w:t xml:space="preserve"> de persistencia obsesiva e interés desmedido</w:t>
      </w:r>
      <w:r w:rsidR="00F84D85">
        <w:rPr>
          <w:rFonts w:cs="Tahoma"/>
          <w:sz w:val="22"/>
          <w:szCs w:val="22"/>
        </w:rPr>
        <w:t>,</w:t>
      </w:r>
      <w:r w:rsidR="00F84D85" w:rsidRPr="00221B23">
        <w:rPr>
          <w:rFonts w:cs="Tahoma"/>
          <w:sz w:val="22"/>
          <w:szCs w:val="22"/>
        </w:rPr>
        <w:t xml:space="preserve"> cuanto menos sorprendente,</w:t>
      </w:r>
      <w:r w:rsidR="00221B23" w:rsidRPr="00221B23">
        <w:rPr>
          <w:rFonts w:cs="Tahoma"/>
          <w:sz w:val="22"/>
          <w:szCs w:val="22"/>
        </w:rPr>
        <w:t xml:space="preserve"> para q</w:t>
      </w:r>
      <w:r w:rsidR="0095330C">
        <w:rPr>
          <w:rFonts w:cs="Tahoma"/>
          <w:sz w:val="22"/>
          <w:szCs w:val="22"/>
        </w:rPr>
        <w:t>ue las farmacias realicen test</w:t>
      </w:r>
      <w:r w:rsidR="00F84D85">
        <w:rPr>
          <w:rFonts w:cs="Tahoma"/>
          <w:sz w:val="22"/>
          <w:szCs w:val="22"/>
        </w:rPr>
        <w:t xml:space="preserve"> de detección del COVID-19</w:t>
      </w:r>
      <w:r w:rsidR="0095330C">
        <w:rPr>
          <w:rFonts w:cs="Tahoma"/>
          <w:sz w:val="22"/>
          <w:szCs w:val="22"/>
        </w:rPr>
        <w:t xml:space="preserve">, </w:t>
      </w:r>
      <w:r w:rsidR="00221B23" w:rsidRPr="00221B23">
        <w:rPr>
          <w:rFonts w:cs="Tahoma"/>
          <w:sz w:val="22"/>
          <w:szCs w:val="22"/>
        </w:rPr>
        <w:t>algo absolutamente cuestionado y rechazado por todo tipo de organizaciones científicas y profesion</w:t>
      </w:r>
      <w:r w:rsidR="0095330C">
        <w:rPr>
          <w:rFonts w:cs="Tahoma"/>
          <w:sz w:val="22"/>
          <w:szCs w:val="22"/>
        </w:rPr>
        <w:t xml:space="preserve">ales, </w:t>
      </w:r>
      <w:r w:rsidR="00221B23" w:rsidRPr="00221B23">
        <w:rPr>
          <w:rFonts w:cs="Tahoma"/>
          <w:sz w:val="22"/>
          <w:szCs w:val="22"/>
        </w:rPr>
        <w:t>y</w:t>
      </w:r>
      <w:r w:rsidR="0095330C"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con ello</w:t>
      </w:r>
      <w:r w:rsidR="0095330C"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incrementar sustancialmente el negocio de las empresas privadas de farmacias</w:t>
      </w:r>
      <w:r w:rsidR="00844E15">
        <w:rPr>
          <w:rFonts w:cs="Tahoma"/>
          <w:sz w:val="22"/>
          <w:szCs w:val="22"/>
        </w:rPr>
        <w:t>.</w:t>
      </w:r>
      <w:r w:rsidR="0095330C">
        <w:rPr>
          <w:rFonts w:cs="Tahoma"/>
          <w:sz w:val="22"/>
          <w:szCs w:val="22"/>
        </w:rPr>
        <w:t xml:space="preserve"> “L</w:t>
      </w:r>
      <w:r w:rsidR="00221B23" w:rsidRPr="00221B23">
        <w:rPr>
          <w:rFonts w:cs="Tahoma"/>
          <w:sz w:val="22"/>
          <w:szCs w:val="22"/>
        </w:rPr>
        <w:t>o quiere a toda costa y en contra de los criterios solventes y cualificados de las organizaciones referidas anterio</w:t>
      </w:r>
      <w:r w:rsidR="0095330C">
        <w:rPr>
          <w:rFonts w:cs="Tahoma"/>
          <w:sz w:val="22"/>
          <w:szCs w:val="22"/>
        </w:rPr>
        <w:t xml:space="preserve">rmente, incluidas asociaciones </w:t>
      </w:r>
      <w:r w:rsidR="00221B23" w:rsidRPr="00221B23">
        <w:rPr>
          <w:rFonts w:cs="Tahoma"/>
          <w:sz w:val="22"/>
          <w:szCs w:val="22"/>
        </w:rPr>
        <w:t>e instituciones autoriza</w:t>
      </w:r>
      <w:r w:rsidR="0095330C">
        <w:rPr>
          <w:rFonts w:cs="Tahoma"/>
          <w:sz w:val="22"/>
          <w:szCs w:val="22"/>
        </w:rPr>
        <w:t>das en materia de salud pública”, apunta.</w:t>
      </w:r>
    </w:p>
    <w:p w14:paraId="595CEC50" w14:textId="127E5100" w:rsidR="00221B23" w:rsidRPr="00221B23" w:rsidRDefault="0095330C" w:rsidP="0095330C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Tanto </w:t>
      </w:r>
      <w:r w:rsidR="00221B23" w:rsidRPr="00221B23">
        <w:rPr>
          <w:rFonts w:cs="Tahoma"/>
          <w:sz w:val="22"/>
          <w:szCs w:val="22"/>
        </w:rPr>
        <w:t>el Sindicato de Enfermería</w:t>
      </w:r>
      <w:r>
        <w:rPr>
          <w:rFonts w:cs="Tahoma"/>
          <w:sz w:val="22"/>
          <w:szCs w:val="22"/>
        </w:rPr>
        <w:t xml:space="preserve">, SATSE, como </w:t>
      </w:r>
      <w:r w:rsidR="00221B23" w:rsidRPr="00221B23">
        <w:rPr>
          <w:rFonts w:cs="Tahoma"/>
          <w:sz w:val="22"/>
          <w:szCs w:val="22"/>
        </w:rPr>
        <w:t xml:space="preserve">el Consejo General de Enfermería </w:t>
      </w:r>
      <w:r w:rsidR="00F84D85">
        <w:rPr>
          <w:rFonts w:cs="Tahoma"/>
          <w:sz w:val="22"/>
          <w:szCs w:val="22"/>
        </w:rPr>
        <w:t xml:space="preserve">(CGE) </w:t>
      </w:r>
      <w:r>
        <w:rPr>
          <w:rFonts w:cs="Tahoma"/>
          <w:sz w:val="22"/>
          <w:szCs w:val="22"/>
        </w:rPr>
        <w:t xml:space="preserve">se preguntan </w:t>
      </w:r>
      <w:r w:rsidR="00221B23" w:rsidRPr="00221B23">
        <w:rPr>
          <w:rFonts w:cs="Tahoma"/>
          <w:sz w:val="22"/>
          <w:szCs w:val="22"/>
        </w:rPr>
        <w:t>si en este obsesivo interés no tendr</w:t>
      </w:r>
      <w:r>
        <w:rPr>
          <w:rFonts w:cs="Tahoma"/>
          <w:sz w:val="22"/>
          <w:szCs w:val="22"/>
        </w:rPr>
        <w:t>á algo que ver el hecho de que</w:t>
      </w:r>
      <w:r w:rsidR="00221B23" w:rsidRPr="00221B23">
        <w:rPr>
          <w:rFonts w:cs="Tahoma"/>
          <w:sz w:val="22"/>
          <w:szCs w:val="22"/>
        </w:rPr>
        <w:t xml:space="preserve"> algún miembro del Colegio de Farmacéuticos de Madrid</w:t>
      </w:r>
      <w:r w:rsidR="00844E15"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con alta responsabilidad </w:t>
      </w:r>
      <w:r>
        <w:rPr>
          <w:rFonts w:cs="Tahoma"/>
          <w:sz w:val="22"/>
          <w:szCs w:val="22"/>
        </w:rPr>
        <w:t xml:space="preserve">actualmente </w:t>
      </w:r>
      <w:r w:rsidR="00221B23" w:rsidRPr="00221B23">
        <w:rPr>
          <w:rFonts w:cs="Tahoma"/>
          <w:sz w:val="22"/>
          <w:szCs w:val="22"/>
        </w:rPr>
        <w:t>en el mismo, estuviese hasta no hace mucho como alto cargo en la Consejería de Sa</w:t>
      </w:r>
      <w:r>
        <w:rPr>
          <w:rFonts w:cs="Tahoma"/>
          <w:sz w:val="22"/>
          <w:szCs w:val="22"/>
        </w:rPr>
        <w:t>nidad m</w:t>
      </w:r>
      <w:r w:rsidR="00221B23" w:rsidRPr="00221B23">
        <w:rPr>
          <w:rFonts w:cs="Tahoma"/>
          <w:sz w:val="22"/>
          <w:szCs w:val="22"/>
        </w:rPr>
        <w:t>adrileña.</w:t>
      </w:r>
    </w:p>
    <w:p w14:paraId="7B753639" w14:textId="075CD917" w:rsidR="00221B23" w:rsidRPr="00221B23" w:rsidRDefault="0095330C" w:rsidP="00221B23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Para la Mesa de la Profesión Enfermera, el c</w:t>
      </w:r>
      <w:r w:rsidR="00221B23" w:rsidRPr="00221B23">
        <w:rPr>
          <w:rFonts w:cs="Tahoma"/>
          <w:sz w:val="22"/>
          <w:szCs w:val="22"/>
        </w:rPr>
        <w:t>onsejero de Sa</w:t>
      </w:r>
      <w:r>
        <w:rPr>
          <w:rFonts w:cs="Tahoma"/>
          <w:sz w:val="22"/>
          <w:szCs w:val="22"/>
        </w:rPr>
        <w:t xml:space="preserve">nidad, </w:t>
      </w:r>
      <w:r w:rsidR="00221B23" w:rsidRPr="00221B23">
        <w:rPr>
          <w:rFonts w:cs="Tahoma"/>
          <w:sz w:val="22"/>
          <w:szCs w:val="22"/>
        </w:rPr>
        <w:t>Enrique Ruiz Escudero</w:t>
      </w:r>
      <w:r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debería dedicar toda su energía a resolver los múltiples problemas </w:t>
      </w:r>
      <w:r>
        <w:rPr>
          <w:rFonts w:cs="Tahoma"/>
          <w:sz w:val="22"/>
          <w:szCs w:val="22"/>
        </w:rPr>
        <w:t>que sufre desde hace tiempo la sanidad madrileña</w:t>
      </w:r>
      <w:r w:rsidR="00221B23" w:rsidRPr="00221B23">
        <w:rPr>
          <w:rFonts w:cs="Tahoma"/>
          <w:sz w:val="22"/>
          <w:szCs w:val="22"/>
        </w:rPr>
        <w:t xml:space="preserve"> en lugar de favorecer espacios de negocio</w:t>
      </w:r>
      <w:r>
        <w:rPr>
          <w:rFonts w:cs="Tahoma"/>
          <w:sz w:val="22"/>
          <w:szCs w:val="22"/>
        </w:rPr>
        <w:t xml:space="preserve"> a las farmacias privadas con la realización de lo</w:t>
      </w:r>
      <w:r w:rsidR="00221B23" w:rsidRPr="00221B23">
        <w:rPr>
          <w:rFonts w:cs="Tahoma"/>
          <w:sz w:val="22"/>
          <w:szCs w:val="22"/>
        </w:rPr>
        <w:t>s test de</w:t>
      </w:r>
      <w:r w:rsidR="00F84D85">
        <w:rPr>
          <w:rFonts w:cs="Tahoma"/>
          <w:sz w:val="22"/>
          <w:szCs w:val="22"/>
        </w:rPr>
        <w:t>l</w:t>
      </w:r>
      <w:r w:rsidR="00221B23" w:rsidRPr="00221B23">
        <w:rPr>
          <w:rFonts w:cs="Tahoma"/>
          <w:sz w:val="22"/>
          <w:szCs w:val="22"/>
        </w:rPr>
        <w:t xml:space="preserve"> COVID-19.</w:t>
      </w:r>
    </w:p>
    <w:p w14:paraId="21B5C329" w14:textId="77777777" w:rsidR="00844E15" w:rsidRPr="00C4675B" w:rsidRDefault="00221B23" w:rsidP="007B283F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221B23">
        <w:rPr>
          <w:rFonts w:cs="Tahoma"/>
          <w:sz w:val="22"/>
          <w:szCs w:val="22"/>
        </w:rPr>
        <w:t>Al respecto</w:t>
      </w:r>
      <w:r w:rsidR="0095330C">
        <w:rPr>
          <w:rFonts w:cs="Tahoma"/>
          <w:sz w:val="22"/>
          <w:szCs w:val="22"/>
        </w:rPr>
        <w:t>,</w:t>
      </w:r>
      <w:r w:rsidRPr="00221B23">
        <w:rPr>
          <w:rFonts w:cs="Tahoma"/>
          <w:sz w:val="22"/>
          <w:szCs w:val="22"/>
        </w:rPr>
        <w:t xml:space="preserve"> las </w:t>
      </w:r>
      <w:r w:rsidRPr="00C4675B">
        <w:rPr>
          <w:rFonts w:cs="Tahoma"/>
          <w:sz w:val="22"/>
          <w:szCs w:val="22"/>
        </w:rPr>
        <w:t>organizaciones representantes de la Enfermería señalan que la Comunidad de Madrid tiene una lista d</w:t>
      </w:r>
      <w:r w:rsidR="007B283F" w:rsidRPr="00C4675B">
        <w:rPr>
          <w:rFonts w:cs="Tahoma"/>
          <w:sz w:val="22"/>
          <w:szCs w:val="22"/>
        </w:rPr>
        <w:t>e espera de más de 60.000</w:t>
      </w:r>
      <w:r w:rsidRPr="00C4675B">
        <w:rPr>
          <w:rFonts w:cs="Tahoma"/>
          <w:sz w:val="22"/>
          <w:szCs w:val="22"/>
        </w:rPr>
        <w:t xml:space="preserve"> pacientes esperando para ser intervenidos o</w:t>
      </w:r>
      <w:r w:rsidR="007B283F" w:rsidRPr="00C4675B">
        <w:rPr>
          <w:rFonts w:cs="Tahoma"/>
          <w:sz w:val="22"/>
          <w:szCs w:val="22"/>
        </w:rPr>
        <w:t xml:space="preserve"> más de 138.000 personas</w:t>
      </w:r>
      <w:r w:rsidRPr="00C4675B">
        <w:rPr>
          <w:rFonts w:cs="Tahoma"/>
          <w:sz w:val="22"/>
          <w:szCs w:val="22"/>
        </w:rPr>
        <w:t xml:space="preserve"> para ser visto</w:t>
      </w:r>
      <w:r w:rsidR="007B283F" w:rsidRPr="00C4675B">
        <w:rPr>
          <w:rFonts w:cs="Tahoma"/>
          <w:sz w:val="22"/>
          <w:szCs w:val="22"/>
        </w:rPr>
        <w:t>s</w:t>
      </w:r>
      <w:r w:rsidRPr="00C4675B">
        <w:rPr>
          <w:rFonts w:cs="Tahoma"/>
          <w:sz w:val="22"/>
          <w:szCs w:val="22"/>
        </w:rPr>
        <w:t xml:space="preserve"> en consultas externas, </w:t>
      </w:r>
      <w:r w:rsidR="007B283F" w:rsidRPr="00C4675B">
        <w:rPr>
          <w:rFonts w:cs="Tahoma"/>
          <w:sz w:val="22"/>
          <w:szCs w:val="22"/>
        </w:rPr>
        <w:t xml:space="preserve">según los últimos datos del Ministerio de Sanidad. </w:t>
      </w:r>
    </w:p>
    <w:p w14:paraId="6783B775" w14:textId="3C8D61EA" w:rsidR="00221B23" w:rsidRPr="00C4675B" w:rsidRDefault="007B283F" w:rsidP="007B283F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C4675B">
        <w:rPr>
          <w:rFonts w:cs="Tahoma"/>
          <w:sz w:val="22"/>
          <w:szCs w:val="22"/>
        </w:rPr>
        <w:t>Asi</w:t>
      </w:r>
      <w:r w:rsidR="00221B23" w:rsidRPr="00C4675B">
        <w:rPr>
          <w:rFonts w:cs="Tahoma"/>
          <w:sz w:val="22"/>
          <w:szCs w:val="22"/>
        </w:rPr>
        <w:t>mismo</w:t>
      </w:r>
      <w:r w:rsidRPr="00C4675B">
        <w:rPr>
          <w:rFonts w:cs="Tahoma"/>
          <w:sz w:val="22"/>
          <w:szCs w:val="22"/>
        </w:rPr>
        <w:t>,</w:t>
      </w:r>
      <w:r w:rsidR="00221B23" w:rsidRPr="00C4675B">
        <w:rPr>
          <w:rFonts w:cs="Tahoma"/>
          <w:sz w:val="22"/>
          <w:szCs w:val="22"/>
        </w:rPr>
        <w:t xml:space="preserve"> </w:t>
      </w:r>
      <w:r w:rsidRPr="00C4675B">
        <w:rPr>
          <w:rFonts w:cs="Tahoma"/>
          <w:sz w:val="22"/>
          <w:szCs w:val="22"/>
        </w:rPr>
        <w:t xml:space="preserve">Madrid es la comunidad autónoma española que menos dinero gasta por habitante en </w:t>
      </w:r>
      <w:r w:rsidR="00844E15" w:rsidRPr="00C4675B">
        <w:rPr>
          <w:rFonts w:cs="Tahoma"/>
          <w:sz w:val="22"/>
          <w:szCs w:val="22"/>
        </w:rPr>
        <w:t xml:space="preserve">su </w:t>
      </w:r>
      <w:r w:rsidRPr="00C4675B">
        <w:rPr>
          <w:rFonts w:cs="Tahoma"/>
          <w:sz w:val="22"/>
          <w:szCs w:val="22"/>
        </w:rPr>
        <w:t xml:space="preserve">sanidad pública, en concreto, un 3,6 por ciento sobre su Producto Interior Bruto (PIB), </w:t>
      </w:r>
      <w:r w:rsidR="00320BF4" w:rsidRPr="00C4675B">
        <w:rPr>
          <w:rFonts w:cs="Tahoma"/>
          <w:sz w:val="22"/>
          <w:szCs w:val="22"/>
        </w:rPr>
        <w:t xml:space="preserve">lo que supone 1.274 euros por habitante, </w:t>
      </w:r>
      <w:r w:rsidRPr="00C4675B">
        <w:rPr>
          <w:rFonts w:cs="Tahoma"/>
          <w:sz w:val="22"/>
          <w:szCs w:val="22"/>
        </w:rPr>
        <w:t>mientras que la media española es de 5,9 por ciento,</w:t>
      </w:r>
      <w:r w:rsidR="00320BF4" w:rsidRPr="00C4675B">
        <w:rPr>
          <w:rFonts w:cs="Tahoma"/>
          <w:sz w:val="22"/>
          <w:szCs w:val="22"/>
        </w:rPr>
        <w:t xml:space="preserve"> o lo que es lo mismo, 1.416 euros por habitante, </w:t>
      </w:r>
      <w:r w:rsidRPr="00C4675B">
        <w:rPr>
          <w:rFonts w:cs="Tahoma"/>
          <w:sz w:val="22"/>
          <w:szCs w:val="22"/>
        </w:rPr>
        <w:t xml:space="preserve"> según los últimos datos también aportados por</w:t>
      </w:r>
      <w:r w:rsidR="00844E15" w:rsidRPr="00C4675B">
        <w:rPr>
          <w:rFonts w:cs="Tahoma"/>
          <w:sz w:val="22"/>
          <w:szCs w:val="22"/>
        </w:rPr>
        <w:t xml:space="preserve"> el Ministerio de</w:t>
      </w:r>
      <w:r w:rsidRPr="00C4675B">
        <w:rPr>
          <w:rFonts w:cs="Tahoma"/>
          <w:sz w:val="22"/>
          <w:szCs w:val="22"/>
        </w:rPr>
        <w:t xml:space="preserve"> Sanidad.</w:t>
      </w:r>
    </w:p>
    <w:p w14:paraId="4321EDC1" w14:textId="11FF5F68" w:rsidR="00221B23" w:rsidRPr="00C4675B" w:rsidRDefault="00113706" w:rsidP="00221B23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C4675B">
        <w:rPr>
          <w:rFonts w:cs="Tahoma"/>
          <w:sz w:val="22"/>
          <w:szCs w:val="22"/>
        </w:rPr>
        <w:t>De otro lado, el número de e</w:t>
      </w:r>
      <w:r w:rsidR="00221B23" w:rsidRPr="00C4675B">
        <w:rPr>
          <w:rFonts w:cs="Tahoma"/>
          <w:sz w:val="22"/>
          <w:szCs w:val="22"/>
        </w:rPr>
        <w:t>nfermer</w:t>
      </w:r>
      <w:r w:rsidRPr="00C4675B">
        <w:rPr>
          <w:rFonts w:cs="Tahoma"/>
          <w:sz w:val="22"/>
          <w:szCs w:val="22"/>
        </w:rPr>
        <w:t>a</w:t>
      </w:r>
      <w:r w:rsidR="00221B23" w:rsidRPr="00C4675B">
        <w:rPr>
          <w:rFonts w:cs="Tahoma"/>
          <w:sz w:val="22"/>
          <w:szCs w:val="22"/>
        </w:rPr>
        <w:t xml:space="preserve">s </w:t>
      </w:r>
      <w:r w:rsidRPr="00C4675B">
        <w:rPr>
          <w:rFonts w:cs="Tahoma"/>
          <w:sz w:val="22"/>
          <w:szCs w:val="22"/>
        </w:rPr>
        <w:t xml:space="preserve">y enfermeros </w:t>
      </w:r>
      <w:r w:rsidR="00221B23" w:rsidRPr="00C4675B">
        <w:rPr>
          <w:rFonts w:cs="Tahoma"/>
          <w:sz w:val="22"/>
          <w:szCs w:val="22"/>
        </w:rPr>
        <w:t xml:space="preserve">en la sanidad pública es de solo </w:t>
      </w:r>
      <w:r w:rsidRPr="00C4675B">
        <w:rPr>
          <w:rFonts w:cs="Tahoma"/>
          <w:sz w:val="22"/>
          <w:szCs w:val="22"/>
        </w:rPr>
        <w:t>4,2</w:t>
      </w:r>
      <w:r w:rsidR="00221B23" w:rsidRPr="00C4675B">
        <w:rPr>
          <w:rFonts w:cs="Tahoma"/>
          <w:sz w:val="22"/>
          <w:szCs w:val="22"/>
        </w:rPr>
        <w:t xml:space="preserve"> por 1</w:t>
      </w:r>
      <w:r w:rsidRPr="00C4675B">
        <w:rPr>
          <w:rFonts w:cs="Tahoma"/>
          <w:sz w:val="22"/>
          <w:szCs w:val="22"/>
        </w:rPr>
        <w:t>.000</w:t>
      </w:r>
      <w:r w:rsidR="00221B23" w:rsidRPr="00C4675B">
        <w:rPr>
          <w:rFonts w:cs="Tahoma"/>
          <w:sz w:val="22"/>
          <w:szCs w:val="22"/>
        </w:rPr>
        <w:t xml:space="preserve"> habitantes </w:t>
      </w:r>
      <w:r w:rsidR="00320BF4" w:rsidRPr="00C4675B">
        <w:rPr>
          <w:rFonts w:cs="Tahoma"/>
          <w:sz w:val="22"/>
          <w:szCs w:val="22"/>
        </w:rPr>
        <w:t>en la comunidad autónoma, una ratio muy alejada de la media europea, q</w:t>
      </w:r>
      <w:r w:rsidR="00F84D85">
        <w:rPr>
          <w:rFonts w:cs="Tahoma"/>
          <w:sz w:val="22"/>
          <w:szCs w:val="22"/>
        </w:rPr>
        <w:t xml:space="preserve">ue es de casi nueve enfermeras </w:t>
      </w:r>
      <w:r w:rsidR="00320BF4" w:rsidRPr="00C4675B">
        <w:rPr>
          <w:rFonts w:cs="Tahoma"/>
          <w:sz w:val="22"/>
          <w:szCs w:val="22"/>
        </w:rPr>
        <w:t>y enfermeros por 1.000 habitantes.</w:t>
      </w:r>
    </w:p>
    <w:p w14:paraId="07AACE52" w14:textId="32C9724C" w:rsidR="00221B23" w:rsidRPr="00C4675B" w:rsidRDefault="00113706" w:rsidP="00221B23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C4675B">
        <w:rPr>
          <w:rFonts w:cs="Tahoma"/>
          <w:sz w:val="22"/>
          <w:szCs w:val="22"/>
        </w:rPr>
        <w:t>Tampoco el número de camas existentes en los hospitales de</w:t>
      </w:r>
      <w:r w:rsidR="00221B23" w:rsidRPr="00C4675B">
        <w:rPr>
          <w:rFonts w:cs="Tahoma"/>
          <w:sz w:val="22"/>
          <w:szCs w:val="22"/>
        </w:rPr>
        <w:t xml:space="preserve"> la Comunidad de Madrid representa un ejemplo a imitar, pues </w:t>
      </w:r>
      <w:r w:rsidRPr="00C4675B">
        <w:rPr>
          <w:rFonts w:cs="Tahoma"/>
          <w:sz w:val="22"/>
          <w:szCs w:val="22"/>
        </w:rPr>
        <w:t>se encuentra también a la cola de España, con 1,9 camas por 1.000 habitantes cuando la media es de 2,4 y hay autonomías con más de tres camas por mil habitant</w:t>
      </w:r>
      <w:r w:rsidR="00F84D85">
        <w:rPr>
          <w:rFonts w:cs="Tahoma"/>
          <w:sz w:val="22"/>
          <w:szCs w:val="22"/>
        </w:rPr>
        <w:t xml:space="preserve">es, según datos del Ministerio </w:t>
      </w:r>
      <w:r w:rsidRPr="00C4675B">
        <w:rPr>
          <w:rFonts w:cs="Tahoma"/>
          <w:sz w:val="22"/>
          <w:szCs w:val="22"/>
        </w:rPr>
        <w:t>de Sanidad.</w:t>
      </w:r>
      <w:r w:rsidR="00320BF4" w:rsidRPr="00C4675B">
        <w:rPr>
          <w:rFonts w:cs="Tahoma"/>
          <w:sz w:val="22"/>
          <w:szCs w:val="22"/>
        </w:rPr>
        <w:t xml:space="preserve"> En lo que respecta a las camas en las </w:t>
      </w:r>
      <w:proofErr w:type="spellStart"/>
      <w:r w:rsidR="00320BF4" w:rsidRPr="00C4675B">
        <w:rPr>
          <w:rFonts w:cs="Tahoma"/>
          <w:sz w:val="22"/>
          <w:szCs w:val="22"/>
        </w:rPr>
        <w:t>UCIs</w:t>
      </w:r>
      <w:proofErr w:type="spellEnd"/>
      <w:r w:rsidR="00320BF4" w:rsidRPr="00C4675B">
        <w:rPr>
          <w:rFonts w:cs="Tahoma"/>
          <w:sz w:val="22"/>
          <w:szCs w:val="22"/>
        </w:rPr>
        <w:t>, Madrid tiene 1,7 camas</w:t>
      </w:r>
      <w:r w:rsidR="00DC00E4" w:rsidRPr="00C4675B">
        <w:rPr>
          <w:rFonts w:cs="Tahoma"/>
          <w:sz w:val="22"/>
          <w:szCs w:val="22"/>
        </w:rPr>
        <w:t xml:space="preserve"> por 1.000 habitantes</w:t>
      </w:r>
      <w:r w:rsidR="00320BF4" w:rsidRPr="00C4675B">
        <w:rPr>
          <w:rFonts w:cs="Tahoma"/>
          <w:sz w:val="22"/>
          <w:szCs w:val="22"/>
        </w:rPr>
        <w:t>, también por debajo de mu</w:t>
      </w:r>
      <w:r w:rsidR="00DC00E4" w:rsidRPr="00C4675B">
        <w:rPr>
          <w:rFonts w:cs="Tahoma"/>
          <w:sz w:val="22"/>
          <w:szCs w:val="22"/>
        </w:rPr>
        <w:t>chas otras autonomías que tienen más de dos camas</w:t>
      </w:r>
      <w:r w:rsidR="00E33434" w:rsidRPr="00C4675B">
        <w:rPr>
          <w:rFonts w:cs="Tahoma"/>
          <w:sz w:val="22"/>
          <w:szCs w:val="22"/>
        </w:rPr>
        <w:t xml:space="preserve"> por 1.000 habitantes</w:t>
      </w:r>
      <w:r w:rsidR="00DC00E4" w:rsidRPr="00C4675B">
        <w:rPr>
          <w:rFonts w:cs="Tahoma"/>
          <w:sz w:val="22"/>
          <w:szCs w:val="22"/>
        </w:rPr>
        <w:t>.</w:t>
      </w:r>
    </w:p>
    <w:p w14:paraId="7C8DE929" w14:textId="77777777" w:rsidR="00F84D85" w:rsidRDefault="00F84D85" w:rsidP="00113706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</w:p>
    <w:p w14:paraId="6B36BA36" w14:textId="77777777" w:rsidR="00F84D85" w:rsidRDefault="00F84D85" w:rsidP="00113706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</w:p>
    <w:p w14:paraId="2D928E3F" w14:textId="77777777" w:rsidR="00F84D85" w:rsidRDefault="00F84D85" w:rsidP="00113706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</w:p>
    <w:p w14:paraId="1B8DBC23" w14:textId="7532953D" w:rsidR="00221B23" w:rsidRPr="00C4675B" w:rsidRDefault="00113706" w:rsidP="00113706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C4675B">
        <w:rPr>
          <w:rFonts w:cs="Tahoma"/>
          <w:sz w:val="22"/>
          <w:szCs w:val="22"/>
        </w:rPr>
        <w:t>Por tanto, desde la Mesa de la Profesión Enfermera se insiste en que el c</w:t>
      </w:r>
      <w:r w:rsidR="00221B23" w:rsidRPr="00C4675B">
        <w:rPr>
          <w:rFonts w:cs="Tahoma"/>
          <w:sz w:val="22"/>
          <w:szCs w:val="22"/>
        </w:rPr>
        <w:t xml:space="preserve">onsejero de </w:t>
      </w:r>
      <w:r w:rsidRPr="00C4675B">
        <w:rPr>
          <w:rFonts w:cs="Tahoma"/>
          <w:sz w:val="22"/>
          <w:szCs w:val="22"/>
        </w:rPr>
        <w:t>Sanidad madrileño debe centrar</w:t>
      </w:r>
      <w:r w:rsidR="00221B23" w:rsidRPr="00C4675B">
        <w:rPr>
          <w:rFonts w:cs="Tahoma"/>
          <w:sz w:val="22"/>
          <w:szCs w:val="22"/>
        </w:rPr>
        <w:t xml:space="preserve"> su</w:t>
      </w:r>
      <w:r w:rsidRPr="00C4675B">
        <w:rPr>
          <w:rFonts w:cs="Tahoma"/>
          <w:sz w:val="22"/>
          <w:szCs w:val="22"/>
        </w:rPr>
        <w:t>s</w:t>
      </w:r>
      <w:r w:rsidR="00221B23" w:rsidRPr="00C4675B">
        <w:rPr>
          <w:rFonts w:cs="Tahoma"/>
          <w:sz w:val="22"/>
          <w:szCs w:val="22"/>
        </w:rPr>
        <w:t xml:space="preserve"> esfuerzo</w:t>
      </w:r>
      <w:r w:rsidRPr="00C4675B">
        <w:rPr>
          <w:rFonts w:cs="Tahoma"/>
          <w:sz w:val="22"/>
          <w:szCs w:val="22"/>
        </w:rPr>
        <w:t>s</w:t>
      </w:r>
      <w:r w:rsidR="00221B23" w:rsidRPr="00C4675B">
        <w:rPr>
          <w:rFonts w:cs="Tahoma"/>
          <w:sz w:val="22"/>
          <w:szCs w:val="22"/>
        </w:rPr>
        <w:t xml:space="preserve"> y energía</w:t>
      </w:r>
      <w:r w:rsidRPr="00C4675B">
        <w:rPr>
          <w:rFonts w:cs="Tahoma"/>
          <w:sz w:val="22"/>
          <w:szCs w:val="22"/>
        </w:rPr>
        <w:t>s en destinar</w:t>
      </w:r>
      <w:r w:rsidR="00221B23" w:rsidRPr="00C4675B">
        <w:rPr>
          <w:rFonts w:cs="Tahoma"/>
          <w:sz w:val="22"/>
          <w:szCs w:val="22"/>
        </w:rPr>
        <w:t xml:space="preserve"> más</w:t>
      </w:r>
      <w:r w:rsidRPr="00C4675B">
        <w:rPr>
          <w:rFonts w:cs="Tahoma"/>
          <w:sz w:val="22"/>
          <w:szCs w:val="22"/>
        </w:rPr>
        <w:t xml:space="preserve"> y mejores </w:t>
      </w:r>
      <w:r w:rsidR="00221B23" w:rsidRPr="00C4675B">
        <w:rPr>
          <w:rFonts w:cs="Tahoma"/>
          <w:sz w:val="22"/>
          <w:szCs w:val="22"/>
        </w:rPr>
        <w:t>recursos a la sanidad pública en lugar de insistir en derivar actividad sanitaria a l</w:t>
      </w:r>
      <w:r w:rsidRPr="00C4675B">
        <w:rPr>
          <w:rFonts w:cs="Tahoma"/>
          <w:sz w:val="22"/>
          <w:szCs w:val="22"/>
        </w:rPr>
        <w:t>a empresa privada farmacéutica. “</w:t>
      </w:r>
      <w:r w:rsidR="00221B23" w:rsidRPr="00C4675B">
        <w:rPr>
          <w:rFonts w:cs="Tahoma"/>
          <w:sz w:val="22"/>
          <w:szCs w:val="22"/>
        </w:rPr>
        <w:t>Esos son los ver</w:t>
      </w:r>
      <w:r w:rsidRPr="00C4675B">
        <w:rPr>
          <w:rFonts w:cs="Tahoma"/>
          <w:sz w:val="22"/>
          <w:szCs w:val="22"/>
        </w:rPr>
        <w:t xml:space="preserve">daderos problemas a los que el consejero </w:t>
      </w:r>
      <w:r w:rsidR="00221B23" w:rsidRPr="00C4675B">
        <w:rPr>
          <w:rFonts w:cs="Tahoma"/>
          <w:sz w:val="22"/>
          <w:szCs w:val="22"/>
        </w:rPr>
        <w:t xml:space="preserve">debería dedicar toda su energía y dedicación </w:t>
      </w:r>
      <w:r w:rsidR="00221B23" w:rsidRPr="00C4675B">
        <w:rPr>
          <w:rFonts w:cs="Tahoma"/>
          <w:sz w:val="22"/>
          <w:szCs w:val="22"/>
        </w:rPr>
        <w:lastRenderedPageBreak/>
        <w:t>en lugar de trabajar con tanto ahínco y persistencia para que las farmacias de Madrid mejoren su cuenta de resultados con la realización de test COVID-19</w:t>
      </w:r>
      <w:r w:rsidRPr="00C4675B">
        <w:rPr>
          <w:rFonts w:cs="Tahoma"/>
          <w:sz w:val="22"/>
          <w:szCs w:val="22"/>
        </w:rPr>
        <w:t>”</w:t>
      </w:r>
      <w:r w:rsidR="00B42A39" w:rsidRPr="00C4675B">
        <w:rPr>
          <w:rFonts w:cs="Tahoma"/>
          <w:sz w:val="22"/>
          <w:szCs w:val="22"/>
        </w:rPr>
        <w:t>, añade</w:t>
      </w:r>
      <w:r w:rsidR="00221B23" w:rsidRPr="00C4675B">
        <w:rPr>
          <w:rFonts w:cs="Tahoma"/>
          <w:sz w:val="22"/>
          <w:szCs w:val="22"/>
        </w:rPr>
        <w:t>.</w:t>
      </w:r>
    </w:p>
    <w:p w14:paraId="25FB3F91" w14:textId="2684CC99" w:rsidR="00221B23" w:rsidRPr="00221B23" w:rsidRDefault="00B42A39" w:rsidP="00221B23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  <w:r w:rsidRPr="00C4675B">
        <w:rPr>
          <w:rFonts w:cs="Tahoma"/>
          <w:sz w:val="22"/>
          <w:szCs w:val="22"/>
        </w:rPr>
        <w:t>Por último, el Consejo General de Enfermería</w:t>
      </w:r>
      <w:r w:rsidR="00221B23" w:rsidRPr="00C4675B">
        <w:rPr>
          <w:rFonts w:cs="Tahoma"/>
          <w:sz w:val="22"/>
          <w:szCs w:val="22"/>
        </w:rPr>
        <w:t xml:space="preserve"> </w:t>
      </w:r>
      <w:r w:rsidR="00F84D85">
        <w:rPr>
          <w:rFonts w:cs="Tahoma"/>
          <w:sz w:val="22"/>
          <w:szCs w:val="22"/>
        </w:rPr>
        <w:t xml:space="preserve">(CGE) </w:t>
      </w:r>
      <w:r w:rsidR="00221B23" w:rsidRPr="00C4675B">
        <w:rPr>
          <w:rFonts w:cs="Tahoma"/>
          <w:sz w:val="22"/>
          <w:szCs w:val="22"/>
        </w:rPr>
        <w:t>y el Sindicato de Enfermería</w:t>
      </w:r>
      <w:r w:rsidRPr="00C4675B">
        <w:rPr>
          <w:rFonts w:cs="Tahoma"/>
          <w:sz w:val="22"/>
          <w:szCs w:val="22"/>
        </w:rPr>
        <w:t>,</w:t>
      </w:r>
      <w:r w:rsidR="00221B23" w:rsidRPr="00C4675B">
        <w:rPr>
          <w:rFonts w:cs="Tahoma"/>
          <w:sz w:val="22"/>
          <w:szCs w:val="22"/>
        </w:rPr>
        <w:t xml:space="preserve"> SATSE</w:t>
      </w:r>
      <w:r w:rsidRPr="00C4675B">
        <w:rPr>
          <w:rFonts w:cs="Tahoma"/>
          <w:sz w:val="22"/>
          <w:szCs w:val="22"/>
        </w:rPr>
        <w:t>, reclaman</w:t>
      </w:r>
      <w:r w:rsidR="00221B23" w:rsidRPr="00C4675B">
        <w:rPr>
          <w:rFonts w:cs="Tahoma"/>
          <w:sz w:val="22"/>
          <w:szCs w:val="22"/>
        </w:rPr>
        <w:t xml:space="preserve"> al </w:t>
      </w:r>
      <w:r w:rsidR="00221B23" w:rsidRPr="00221B23">
        <w:rPr>
          <w:rFonts w:cs="Tahoma"/>
          <w:sz w:val="22"/>
          <w:szCs w:val="22"/>
        </w:rPr>
        <w:t>Ministerio de Sanidad que no acceda</w:t>
      </w:r>
      <w:r w:rsidR="00F84D85" w:rsidRPr="00F84D85">
        <w:rPr>
          <w:rFonts w:cs="Tahoma"/>
          <w:sz w:val="22"/>
          <w:szCs w:val="22"/>
        </w:rPr>
        <w:t xml:space="preserve"> </w:t>
      </w:r>
      <w:r w:rsidR="00F84D85" w:rsidRPr="00221B23">
        <w:rPr>
          <w:rFonts w:cs="Tahoma"/>
          <w:sz w:val="22"/>
          <w:szCs w:val="22"/>
        </w:rPr>
        <w:t>bajo ninguna condición</w:t>
      </w:r>
      <w:r w:rsidR="00221B23" w:rsidRPr="00221B23">
        <w:rPr>
          <w:rFonts w:cs="Tahoma"/>
          <w:sz w:val="22"/>
          <w:szCs w:val="22"/>
        </w:rPr>
        <w:t xml:space="preserve"> a que las farmacias privadas</w:t>
      </w:r>
      <w:r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como establecimientos comerciales que son, puedan realizar test </w:t>
      </w:r>
      <w:r>
        <w:rPr>
          <w:rFonts w:cs="Tahoma"/>
          <w:sz w:val="22"/>
          <w:szCs w:val="22"/>
        </w:rPr>
        <w:t xml:space="preserve">de detección del </w:t>
      </w:r>
      <w:r w:rsidR="00F84D85">
        <w:rPr>
          <w:rFonts w:cs="Tahoma"/>
          <w:sz w:val="22"/>
          <w:szCs w:val="22"/>
        </w:rPr>
        <w:t>COVID-19</w:t>
      </w:r>
      <w:r w:rsidR="00221B23" w:rsidRPr="00221B23">
        <w:rPr>
          <w:rFonts w:cs="Tahoma"/>
          <w:sz w:val="22"/>
          <w:szCs w:val="22"/>
        </w:rPr>
        <w:t>, máxime cuando todas las organizaciones científicas y profesionales</w:t>
      </w:r>
      <w:r w:rsidR="00844E15">
        <w:rPr>
          <w:rFonts w:cs="Tahoma"/>
          <w:sz w:val="22"/>
          <w:szCs w:val="22"/>
        </w:rPr>
        <w:t xml:space="preserve"> y de </w:t>
      </w:r>
      <w:r w:rsidR="00221B23" w:rsidRPr="00221B23">
        <w:rPr>
          <w:rFonts w:cs="Tahoma"/>
          <w:sz w:val="22"/>
          <w:szCs w:val="22"/>
        </w:rPr>
        <w:t>salud pública han mostrado públicamente su rechazo a esta posibil</w:t>
      </w:r>
      <w:r>
        <w:rPr>
          <w:rFonts w:cs="Tahoma"/>
          <w:sz w:val="22"/>
          <w:szCs w:val="22"/>
        </w:rPr>
        <w:t>idad</w:t>
      </w:r>
      <w:r w:rsidR="00221B23" w:rsidRPr="00221B23">
        <w:rPr>
          <w:rFonts w:cs="Tahoma"/>
          <w:sz w:val="22"/>
          <w:szCs w:val="22"/>
        </w:rPr>
        <w:t xml:space="preserve"> por no contribuir a mejorar la situación generada por el COVID-19, sino que</w:t>
      </w:r>
      <w:r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por el contrario</w:t>
      </w:r>
      <w:r>
        <w:rPr>
          <w:rFonts w:cs="Tahoma"/>
          <w:sz w:val="22"/>
          <w:szCs w:val="22"/>
        </w:rPr>
        <w:t>,</w:t>
      </w:r>
      <w:r w:rsidR="00221B23" w:rsidRPr="00221B23">
        <w:rPr>
          <w:rFonts w:cs="Tahoma"/>
          <w:sz w:val="22"/>
          <w:szCs w:val="22"/>
        </w:rPr>
        <w:t xml:space="preserve"> añadiría mayor inseguridad, riesgos de contagio y confusión a los ciudadanos, además de p</w:t>
      </w:r>
      <w:bookmarkStart w:id="0" w:name="_GoBack"/>
      <w:bookmarkEnd w:id="0"/>
      <w:r w:rsidR="00221B23" w:rsidRPr="00221B23">
        <w:rPr>
          <w:rFonts w:cs="Tahoma"/>
          <w:sz w:val="22"/>
          <w:szCs w:val="22"/>
        </w:rPr>
        <w:t>rovocar</w:t>
      </w:r>
      <w:r>
        <w:rPr>
          <w:rFonts w:cs="Tahoma"/>
          <w:sz w:val="22"/>
          <w:szCs w:val="22"/>
        </w:rPr>
        <w:t xml:space="preserve"> una</w:t>
      </w:r>
      <w:r w:rsidR="00221B23" w:rsidRPr="00221B23">
        <w:rPr>
          <w:rFonts w:cs="Tahoma"/>
          <w:sz w:val="22"/>
          <w:szCs w:val="22"/>
        </w:rPr>
        <w:t xml:space="preserve"> mayor sobrecarga y saturación a los profesionales en los centros de salud.</w:t>
      </w:r>
    </w:p>
    <w:p w14:paraId="6547E662" w14:textId="77777777" w:rsidR="00221B23" w:rsidRPr="006A191A" w:rsidRDefault="00221B23" w:rsidP="00221B23">
      <w:pPr>
        <w:spacing w:before="240" w:line="288" w:lineRule="auto"/>
        <w:ind w:left="-426" w:right="-710"/>
        <w:jc w:val="both"/>
        <w:rPr>
          <w:rFonts w:cs="Tahoma"/>
          <w:sz w:val="22"/>
          <w:szCs w:val="22"/>
        </w:rPr>
      </w:pPr>
    </w:p>
    <w:sectPr w:rsidR="00221B23" w:rsidRPr="006A191A" w:rsidSect="008414D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FDDC7" w14:textId="77777777" w:rsidR="008A45D7" w:rsidRDefault="008A45D7">
      <w:r>
        <w:separator/>
      </w:r>
    </w:p>
  </w:endnote>
  <w:endnote w:type="continuationSeparator" w:id="0">
    <w:p w14:paraId="7AF69517" w14:textId="77777777" w:rsidR="008A45D7" w:rsidRDefault="008A45D7">
      <w:r>
        <w:continuationSeparator/>
      </w:r>
    </w:p>
  </w:endnote>
  <w:endnote w:type="continuationNotice" w:id="1">
    <w:p w14:paraId="24C039F8" w14:textId="77777777" w:rsidR="008A45D7" w:rsidRDefault="008A4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12FAF" w14:textId="77777777" w:rsidR="006B1D1D" w:rsidRDefault="006B1D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CDC4D" w14:textId="77777777" w:rsidR="006B1D1D" w:rsidRDefault="006B1D1D" w:rsidP="00915E97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</w:p>
  <w:p w14:paraId="759C6A2F" w14:textId="77777777" w:rsidR="006B1D1D" w:rsidRDefault="006B1D1D" w:rsidP="00C42DE7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Mesa de la Profesión Enfermera - Departamento de Comunicación. </w:t>
    </w:r>
  </w:p>
  <w:p w14:paraId="0CA282CA" w14:textId="77777777" w:rsidR="006B1D1D" w:rsidRPr="00234D50" w:rsidRDefault="006B1D1D" w:rsidP="00C42DE7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 xml:space="preserve">Más información: Iñigo Lapetra Tel: 680 738 693 – </w:t>
    </w:r>
    <w:r>
      <w:rPr>
        <w:rFonts w:ascii="Arial" w:hAnsi="Arial" w:cs="Arial"/>
        <w:sz w:val="22"/>
        <w:szCs w:val="22"/>
      </w:rPr>
      <w:t>Raúl Sánchez</w:t>
    </w:r>
    <w:r>
      <w:rPr>
        <w:rFonts w:ascii="Arial" w:hAnsi="Arial" w:cs="Arial"/>
        <w:noProof/>
        <w:sz w:val="22"/>
        <w:szCs w:val="22"/>
      </w:rPr>
      <w:t xml:space="preserve"> Tel: 609 082 333</w:t>
    </w:r>
  </w:p>
  <w:p w14:paraId="518040A5" w14:textId="77777777" w:rsidR="006B1D1D" w:rsidRPr="005E441F" w:rsidRDefault="006B1D1D" w:rsidP="00C42DE7">
    <w:pPr>
      <w:pStyle w:val="Piedepgina"/>
      <w:spacing w:before="80"/>
      <w:ind w:left="-567"/>
      <w:jc w:val="both"/>
    </w:pPr>
  </w:p>
  <w:p w14:paraId="403CDBCC" w14:textId="77777777" w:rsidR="006B1D1D" w:rsidRPr="006366E8" w:rsidRDefault="006B1D1D" w:rsidP="00915E9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CB176" w14:textId="77777777" w:rsidR="006B1D1D" w:rsidRDefault="006B1D1D" w:rsidP="00915E97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</w:p>
  <w:p w14:paraId="7DE0DC4C" w14:textId="77777777" w:rsidR="006B1D1D" w:rsidRDefault="006B1D1D" w:rsidP="00915E97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Mesa de la Profesión Enfermera - Departamento de Comunicación. </w:t>
    </w:r>
  </w:p>
  <w:p w14:paraId="3670471F" w14:textId="77777777" w:rsidR="006B1D1D" w:rsidRPr="00234D50" w:rsidRDefault="006B1D1D" w:rsidP="00915E97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 xml:space="preserve">Más información: Iñigo Lapetra Tel: 680 738 693 – </w:t>
    </w:r>
    <w:r>
      <w:rPr>
        <w:rFonts w:ascii="Arial" w:hAnsi="Arial" w:cs="Arial"/>
        <w:sz w:val="22"/>
        <w:szCs w:val="22"/>
      </w:rPr>
      <w:t>Raúl Sánchez</w:t>
    </w:r>
    <w:r>
      <w:rPr>
        <w:rFonts w:ascii="Arial" w:hAnsi="Arial" w:cs="Arial"/>
        <w:noProof/>
        <w:sz w:val="22"/>
        <w:szCs w:val="22"/>
      </w:rPr>
      <w:t xml:space="preserve"> Tel: 609 082 333</w:t>
    </w:r>
  </w:p>
  <w:p w14:paraId="0C653F51" w14:textId="77777777" w:rsidR="006B1D1D" w:rsidRPr="005E441F" w:rsidRDefault="006B1D1D" w:rsidP="00915E97">
    <w:pPr>
      <w:pStyle w:val="Piedepgina"/>
      <w:spacing w:before="80"/>
      <w:ind w:left="-567"/>
      <w:jc w:val="both"/>
    </w:pPr>
  </w:p>
  <w:p w14:paraId="233AABBE" w14:textId="77777777" w:rsidR="006B1D1D" w:rsidRPr="006366E8" w:rsidRDefault="006B1D1D" w:rsidP="00915E97">
    <w:pPr>
      <w:pStyle w:val="Piedepgina"/>
      <w:spacing w:before="80"/>
      <w:ind w:left="-567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06860" w14:textId="77777777" w:rsidR="008A45D7" w:rsidRDefault="008A45D7">
      <w:r>
        <w:separator/>
      </w:r>
    </w:p>
  </w:footnote>
  <w:footnote w:type="continuationSeparator" w:id="0">
    <w:p w14:paraId="12A89D4B" w14:textId="77777777" w:rsidR="008A45D7" w:rsidRDefault="008A45D7">
      <w:r>
        <w:continuationSeparator/>
      </w:r>
    </w:p>
  </w:footnote>
  <w:footnote w:type="continuationNotice" w:id="1">
    <w:p w14:paraId="4814455E" w14:textId="77777777" w:rsidR="008A45D7" w:rsidRDefault="008A45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7BF35" w14:textId="77777777" w:rsidR="006B1D1D" w:rsidRPr="00C45BF5" w:rsidRDefault="006B1D1D" w:rsidP="00E84A5A">
    <w:pPr>
      <w:tabs>
        <w:tab w:val="left" w:pos="-122"/>
        <w:tab w:val="right" w:pos="9000"/>
      </w:tabs>
      <w:ind w:left="-993" w:right="-496"/>
      <w:rPr>
        <w:sz w:val="16"/>
        <w:lang w:val="es-ES_tradnl"/>
      </w:rPr>
    </w:pPr>
    <w:r>
      <w:rPr>
        <w:lang w:val="es-ES_tradnl"/>
      </w:rPr>
      <w:tab/>
    </w:r>
    <w:r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602"/>
    <w:multiLevelType w:val="multilevel"/>
    <w:tmpl w:val="6A5483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0335DC"/>
    <w:multiLevelType w:val="hybridMultilevel"/>
    <w:tmpl w:val="C8B6A8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A51C4"/>
    <w:multiLevelType w:val="hybridMultilevel"/>
    <w:tmpl w:val="462A4FE0"/>
    <w:lvl w:ilvl="0" w:tplc="0C0A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29CD531E"/>
    <w:multiLevelType w:val="hybridMultilevel"/>
    <w:tmpl w:val="D45C7AF2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639364A"/>
    <w:multiLevelType w:val="hybridMultilevel"/>
    <w:tmpl w:val="E884C6E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47308AC"/>
    <w:multiLevelType w:val="hybridMultilevel"/>
    <w:tmpl w:val="AECC47B4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589F0859"/>
    <w:multiLevelType w:val="hybridMultilevel"/>
    <w:tmpl w:val="9D74EBD0"/>
    <w:lvl w:ilvl="0" w:tplc="1DB2A132">
      <w:numFmt w:val="bullet"/>
      <w:lvlText w:val="-"/>
      <w:lvlJc w:val="left"/>
      <w:pPr>
        <w:ind w:left="-66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6058617D"/>
    <w:multiLevelType w:val="hybridMultilevel"/>
    <w:tmpl w:val="6C12605E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614A31FC"/>
    <w:multiLevelType w:val="hybridMultilevel"/>
    <w:tmpl w:val="9866E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51403"/>
    <w:multiLevelType w:val="hybridMultilevel"/>
    <w:tmpl w:val="F1B8CA60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658C7279"/>
    <w:multiLevelType w:val="hybridMultilevel"/>
    <w:tmpl w:val="C7BC1CA0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A337669"/>
    <w:multiLevelType w:val="hybridMultilevel"/>
    <w:tmpl w:val="D1FAE27C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6A854F92"/>
    <w:multiLevelType w:val="hybridMultilevel"/>
    <w:tmpl w:val="CA221E3E"/>
    <w:lvl w:ilvl="0" w:tplc="CE5A060A">
      <w:start w:val="1"/>
      <w:numFmt w:val="bullet"/>
      <w:lvlText w:val="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6FBF4D94"/>
    <w:multiLevelType w:val="hybridMultilevel"/>
    <w:tmpl w:val="D1A43334"/>
    <w:lvl w:ilvl="0" w:tplc="CE5A060A">
      <w:start w:val="1"/>
      <w:numFmt w:val="bullet"/>
      <w:lvlText w:val=""/>
      <w:lvlJc w:val="left"/>
      <w:pPr>
        <w:ind w:left="294" w:hanging="360"/>
      </w:pPr>
      <w:rPr>
        <w:rFonts w:ascii="Symbol" w:hAnsi="Symbo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6FED195A"/>
    <w:multiLevelType w:val="hybridMultilevel"/>
    <w:tmpl w:val="07BAAF9E"/>
    <w:lvl w:ilvl="0" w:tplc="DD34B366">
      <w:start w:val="1"/>
      <w:numFmt w:val="ordinal"/>
      <w:lvlText w:val="%1)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E707519"/>
    <w:multiLevelType w:val="hybridMultilevel"/>
    <w:tmpl w:val="C4D226FA"/>
    <w:lvl w:ilvl="0" w:tplc="B3987EF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14"/>
  </w:num>
  <w:num w:numId="7">
    <w:abstractNumId w:val="15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4"/>
    <w:rsid w:val="00000F33"/>
    <w:rsid w:val="00003D89"/>
    <w:rsid w:val="00005022"/>
    <w:rsid w:val="000057BB"/>
    <w:rsid w:val="00005913"/>
    <w:rsid w:val="000141AE"/>
    <w:rsid w:val="00020966"/>
    <w:rsid w:val="00025C93"/>
    <w:rsid w:val="000307A7"/>
    <w:rsid w:val="000361DE"/>
    <w:rsid w:val="00041394"/>
    <w:rsid w:val="000435FF"/>
    <w:rsid w:val="00043F12"/>
    <w:rsid w:val="000443B2"/>
    <w:rsid w:val="000478C0"/>
    <w:rsid w:val="0005212A"/>
    <w:rsid w:val="00053CCE"/>
    <w:rsid w:val="00055470"/>
    <w:rsid w:val="000579FD"/>
    <w:rsid w:val="000613FE"/>
    <w:rsid w:val="000614C3"/>
    <w:rsid w:val="0006169D"/>
    <w:rsid w:val="00061BC6"/>
    <w:rsid w:val="00063E0A"/>
    <w:rsid w:val="00071A30"/>
    <w:rsid w:val="00071C56"/>
    <w:rsid w:val="00072CC5"/>
    <w:rsid w:val="00077D4B"/>
    <w:rsid w:val="000804EF"/>
    <w:rsid w:val="0008377A"/>
    <w:rsid w:val="000839CB"/>
    <w:rsid w:val="000842A7"/>
    <w:rsid w:val="00092E7C"/>
    <w:rsid w:val="00093C75"/>
    <w:rsid w:val="000A145B"/>
    <w:rsid w:val="000A4375"/>
    <w:rsid w:val="000A6E4D"/>
    <w:rsid w:val="000A79B9"/>
    <w:rsid w:val="000A9C36"/>
    <w:rsid w:val="000B09A3"/>
    <w:rsid w:val="000B2F4B"/>
    <w:rsid w:val="000B3ADD"/>
    <w:rsid w:val="000C3324"/>
    <w:rsid w:val="000C33DA"/>
    <w:rsid w:val="000C3409"/>
    <w:rsid w:val="000D26F6"/>
    <w:rsid w:val="000D4836"/>
    <w:rsid w:val="000E2B39"/>
    <w:rsid w:val="000E5A93"/>
    <w:rsid w:val="000E7494"/>
    <w:rsid w:val="000F0870"/>
    <w:rsid w:val="000F3493"/>
    <w:rsid w:val="0010193F"/>
    <w:rsid w:val="001058A8"/>
    <w:rsid w:val="00106B56"/>
    <w:rsid w:val="001111A2"/>
    <w:rsid w:val="0011293F"/>
    <w:rsid w:val="00113706"/>
    <w:rsid w:val="00115DDD"/>
    <w:rsid w:val="00120429"/>
    <w:rsid w:val="00120A99"/>
    <w:rsid w:val="00125612"/>
    <w:rsid w:val="00127257"/>
    <w:rsid w:val="001274F1"/>
    <w:rsid w:val="00130A27"/>
    <w:rsid w:val="00132CB4"/>
    <w:rsid w:val="001333C7"/>
    <w:rsid w:val="00135865"/>
    <w:rsid w:val="001366E3"/>
    <w:rsid w:val="00137ED2"/>
    <w:rsid w:val="0015563C"/>
    <w:rsid w:val="001558BE"/>
    <w:rsid w:val="0016076F"/>
    <w:rsid w:val="0016786A"/>
    <w:rsid w:val="00167B03"/>
    <w:rsid w:val="0017292B"/>
    <w:rsid w:val="00175148"/>
    <w:rsid w:val="00180C4F"/>
    <w:rsid w:val="00180D11"/>
    <w:rsid w:val="00182B69"/>
    <w:rsid w:val="0018553D"/>
    <w:rsid w:val="00185B0E"/>
    <w:rsid w:val="00193579"/>
    <w:rsid w:val="001A3CDD"/>
    <w:rsid w:val="001A5D16"/>
    <w:rsid w:val="001A600F"/>
    <w:rsid w:val="001A6D66"/>
    <w:rsid w:val="001B377B"/>
    <w:rsid w:val="001B47D3"/>
    <w:rsid w:val="001B5504"/>
    <w:rsid w:val="001B5A33"/>
    <w:rsid w:val="001B7398"/>
    <w:rsid w:val="001C0FA6"/>
    <w:rsid w:val="001C46D2"/>
    <w:rsid w:val="001C4AF1"/>
    <w:rsid w:val="001D4B9F"/>
    <w:rsid w:val="001E2E83"/>
    <w:rsid w:val="001E4376"/>
    <w:rsid w:val="001E4D79"/>
    <w:rsid w:val="001E5E59"/>
    <w:rsid w:val="001E7D59"/>
    <w:rsid w:val="001F0E39"/>
    <w:rsid w:val="001F10DB"/>
    <w:rsid w:val="001F19F8"/>
    <w:rsid w:val="001F27E2"/>
    <w:rsid w:val="001F3A8C"/>
    <w:rsid w:val="00203621"/>
    <w:rsid w:val="00204109"/>
    <w:rsid w:val="00211279"/>
    <w:rsid w:val="00211F07"/>
    <w:rsid w:val="00213C18"/>
    <w:rsid w:val="0021465F"/>
    <w:rsid w:val="0022075F"/>
    <w:rsid w:val="00221B23"/>
    <w:rsid w:val="00225356"/>
    <w:rsid w:val="002264BA"/>
    <w:rsid w:val="0023245C"/>
    <w:rsid w:val="00232807"/>
    <w:rsid w:val="00233C44"/>
    <w:rsid w:val="00236297"/>
    <w:rsid w:val="00243D27"/>
    <w:rsid w:val="00243FFA"/>
    <w:rsid w:val="002452D1"/>
    <w:rsid w:val="00245B4D"/>
    <w:rsid w:val="00250B99"/>
    <w:rsid w:val="00252F1D"/>
    <w:rsid w:val="0025668A"/>
    <w:rsid w:val="0026543F"/>
    <w:rsid w:val="00266182"/>
    <w:rsid w:val="00270A6F"/>
    <w:rsid w:val="00271110"/>
    <w:rsid w:val="00271546"/>
    <w:rsid w:val="00271EE2"/>
    <w:rsid w:val="00272DFC"/>
    <w:rsid w:val="00273190"/>
    <w:rsid w:val="00273E53"/>
    <w:rsid w:val="0027674C"/>
    <w:rsid w:val="0029095B"/>
    <w:rsid w:val="00290BE3"/>
    <w:rsid w:val="002954D4"/>
    <w:rsid w:val="002A42C9"/>
    <w:rsid w:val="002A7976"/>
    <w:rsid w:val="002B056D"/>
    <w:rsid w:val="002B7041"/>
    <w:rsid w:val="002B7A61"/>
    <w:rsid w:val="002C1729"/>
    <w:rsid w:val="002C1B96"/>
    <w:rsid w:val="002C762A"/>
    <w:rsid w:val="002D0670"/>
    <w:rsid w:val="002E6D29"/>
    <w:rsid w:val="002E707E"/>
    <w:rsid w:val="002F1490"/>
    <w:rsid w:val="002F246A"/>
    <w:rsid w:val="002F5157"/>
    <w:rsid w:val="002F7A04"/>
    <w:rsid w:val="00304853"/>
    <w:rsid w:val="003048AF"/>
    <w:rsid w:val="00306A1F"/>
    <w:rsid w:val="00311468"/>
    <w:rsid w:val="00314CBA"/>
    <w:rsid w:val="00315943"/>
    <w:rsid w:val="0031648D"/>
    <w:rsid w:val="00320BF4"/>
    <w:rsid w:val="00320FC2"/>
    <w:rsid w:val="00321660"/>
    <w:rsid w:val="00327819"/>
    <w:rsid w:val="0033636F"/>
    <w:rsid w:val="0034383D"/>
    <w:rsid w:val="00345819"/>
    <w:rsid w:val="00346C4F"/>
    <w:rsid w:val="003505F7"/>
    <w:rsid w:val="00351B01"/>
    <w:rsid w:val="00354120"/>
    <w:rsid w:val="0035461F"/>
    <w:rsid w:val="003610B3"/>
    <w:rsid w:val="00361F1F"/>
    <w:rsid w:val="00362375"/>
    <w:rsid w:val="00363870"/>
    <w:rsid w:val="003650AD"/>
    <w:rsid w:val="00367B81"/>
    <w:rsid w:val="00367C13"/>
    <w:rsid w:val="003717A1"/>
    <w:rsid w:val="003735EB"/>
    <w:rsid w:val="00381101"/>
    <w:rsid w:val="003825DF"/>
    <w:rsid w:val="00382E41"/>
    <w:rsid w:val="0039376A"/>
    <w:rsid w:val="00396A89"/>
    <w:rsid w:val="0039728A"/>
    <w:rsid w:val="003A7D51"/>
    <w:rsid w:val="003B07A1"/>
    <w:rsid w:val="003B244D"/>
    <w:rsid w:val="003C4B38"/>
    <w:rsid w:val="003C5BA4"/>
    <w:rsid w:val="003D0C79"/>
    <w:rsid w:val="003D1555"/>
    <w:rsid w:val="003D1D7E"/>
    <w:rsid w:val="003D5145"/>
    <w:rsid w:val="003D62DF"/>
    <w:rsid w:val="003D74DD"/>
    <w:rsid w:val="003D7EC7"/>
    <w:rsid w:val="003E34AF"/>
    <w:rsid w:val="003E34FC"/>
    <w:rsid w:val="003E3F72"/>
    <w:rsid w:val="003E4198"/>
    <w:rsid w:val="003E5536"/>
    <w:rsid w:val="003E565F"/>
    <w:rsid w:val="003E77EF"/>
    <w:rsid w:val="003F6DF5"/>
    <w:rsid w:val="00401A45"/>
    <w:rsid w:val="004057D3"/>
    <w:rsid w:val="00407487"/>
    <w:rsid w:val="004078F7"/>
    <w:rsid w:val="004124AE"/>
    <w:rsid w:val="0041290B"/>
    <w:rsid w:val="00413C1B"/>
    <w:rsid w:val="004149FE"/>
    <w:rsid w:val="00416133"/>
    <w:rsid w:val="004205C5"/>
    <w:rsid w:val="004208AD"/>
    <w:rsid w:val="00422ABC"/>
    <w:rsid w:val="00423DFB"/>
    <w:rsid w:val="00426834"/>
    <w:rsid w:val="00426B28"/>
    <w:rsid w:val="00426ED4"/>
    <w:rsid w:val="00431F69"/>
    <w:rsid w:val="00435F72"/>
    <w:rsid w:val="0044076C"/>
    <w:rsid w:val="00440B09"/>
    <w:rsid w:val="00441B56"/>
    <w:rsid w:val="00444691"/>
    <w:rsid w:val="00456DA2"/>
    <w:rsid w:val="004604F7"/>
    <w:rsid w:val="0046573F"/>
    <w:rsid w:val="004703ED"/>
    <w:rsid w:val="00470525"/>
    <w:rsid w:val="00470EFD"/>
    <w:rsid w:val="004717C4"/>
    <w:rsid w:val="00473AFE"/>
    <w:rsid w:val="00477B56"/>
    <w:rsid w:val="004801E8"/>
    <w:rsid w:val="004837A7"/>
    <w:rsid w:val="004847C9"/>
    <w:rsid w:val="00491843"/>
    <w:rsid w:val="00491955"/>
    <w:rsid w:val="0049565A"/>
    <w:rsid w:val="004959E3"/>
    <w:rsid w:val="004A4018"/>
    <w:rsid w:val="004A6ED6"/>
    <w:rsid w:val="004B3DAD"/>
    <w:rsid w:val="004C35AC"/>
    <w:rsid w:val="004C503A"/>
    <w:rsid w:val="004D0810"/>
    <w:rsid w:val="004D0A6D"/>
    <w:rsid w:val="004D379A"/>
    <w:rsid w:val="004D552E"/>
    <w:rsid w:val="004E1EC1"/>
    <w:rsid w:val="004F58BA"/>
    <w:rsid w:val="004F6C05"/>
    <w:rsid w:val="00501773"/>
    <w:rsid w:val="00501E0A"/>
    <w:rsid w:val="005033A9"/>
    <w:rsid w:val="00505185"/>
    <w:rsid w:val="005060C1"/>
    <w:rsid w:val="00506680"/>
    <w:rsid w:val="00506E03"/>
    <w:rsid w:val="005121F0"/>
    <w:rsid w:val="00514D33"/>
    <w:rsid w:val="00515403"/>
    <w:rsid w:val="0051612A"/>
    <w:rsid w:val="00521E85"/>
    <w:rsid w:val="00525A95"/>
    <w:rsid w:val="00525FE2"/>
    <w:rsid w:val="00532C86"/>
    <w:rsid w:val="00534CFC"/>
    <w:rsid w:val="00541792"/>
    <w:rsid w:val="005421CD"/>
    <w:rsid w:val="00542F8B"/>
    <w:rsid w:val="005454A1"/>
    <w:rsid w:val="0054627F"/>
    <w:rsid w:val="0054761D"/>
    <w:rsid w:val="00550988"/>
    <w:rsid w:val="005521BC"/>
    <w:rsid w:val="00554FCE"/>
    <w:rsid w:val="0056599E"/>
    <w:rsid w:val="00565C4A"/>
    <w:rsid w:val="00566580"/>
    <w:rsid w:val="00567FED"/>
    <w:rsid w:val="00571738"/>
    <w:rsid w:val="005730DB"/>
    <w:rsid w:val="0058492A"/>
    <w:rsid w:val="0059551B"/>
    <w:rsid w:val="00597BA7"/>
    <w:rsid w:val="005A071E"/>
    <w:rsid w:val="005C1DDE"/>
    <w:rsid w:val="005C3396"/>
    <w:rsid w:val="005C722F"/>
    <w:rsid w:val="005D3498"/>
    <w:rsid w:val="005D4334"/>
    <w:rsid w:val="005D7516"/>
    <w:rsid w:val="005E1CB4"/>
    <w:rsid w:val="005E4200"/>
    <w:rsid w:val="005E5928"/>
    <w:rsid w:val="005E6089"/>
    <w:rsid w:val="005E62D9"/>
    <w:rsid w:val="005E6C56"/>
    <w:rsid w:val="005E6FA5"/>
    <w:rsid w:val="005E7C5B"/>
    <w:rsid w:val="005F2BF4"/>
    <w:rsid w:val="0060080F"/>
    <w:rsid w:val="00602E98"/>
    <w:rsid w:val="006032F3"/>
    <w:rsid w:val="006041BA"/>
    <w:rsid w:val="006066A3"/>
    <w:rsid w:val="00607BEF"/>
    <w:rsid w:val="00611531"/>
    <w:rsid w:val="00612567"/>
    <w:rsid w:val="006159FD"/>
    <w:rsid w:val="00616166"/>
    <w:rsid w:val="00621CF6"/>
    <w:rsid w:val="00632CC9"/>
    <w:rsid w:val="00633622"/>
    <w:rsid w:val="00636C4A"/>
    <w:rsid w:val="00637185"/>
    <w:rsid w:val="0064172F"/>
    <w:rsid w:val="00642203"/>
    <w:rsid w:val="00646D8F"/>
    <w:rsid w:val="00647754"/>
    <w:rsid w:val="00650444"/>
    <w:rsid w:val="0065723C"/>
    <w:rsid w:val="006653AE"/>
    <w:rsid w:val="00666611"/>
    <w:rsid w:val="00667452"/>
    <w:rsid w:val="006678C2"/>
    <w:rsid w:val="006717EB"/>
    <w:rsid w:val="00671938"/>
    <w:rsid w:val="006750AF"/>
    <w:rsid w:val="006802DE"/>
    <w:rsid w:val="0068390F"/>
    <w:rsid w:val="00684B9A"/>
    <w:rsid w:val="0068687F"/>
    <w:rsid w:val="00686F26"/>
    <w:rsid w:val="006922C5"/>
    <w:rsid w:val="00693C70"/>
    <w:rsid w:val="006940E1"/>
    <w:rsid w:val="006961F5"/>
    <w:rsid w:val="006A10D1"/>
    <w:rsid w:val="006A191A"/>
    <w:rsid w:val="006A1DCD"/>
    <w:rsid w:val="006A288C"/>
    <w:rsid w:val="006A2AEC"/>
    <w:rsid w:val="006A352A"/>
    <w:rsid w:val="006A463D"/>
    <w:rsid w:val="006A6701"/>
    <w:rsid w:val="006A76E1"/>
    <w:rsid w:val="006B1281"/>
    <w:rsid w:val="006B1D1D"/>
    <w:rsid w:val="006B64E3"/>
    <w:rsid w:val="006C427D"/>
    <w:rsid w:val="006D0A83"/>
    <w:rsid w:val="006D4BD1"/>
    <w:rsid w:val="006D54D4"/>
    <w:rsid w:val="006D5C90"/>
    <w:rsid w:val="006D7EFF"/>
    <w:rsid w:val="006E35E4"/>
    <w:rsid w:val="006E7A43"/>
    <w:rsid w:val="006E7EB9"/>
    <w:rsid w:val="006F56B5"/>
    <w:rsid w:val="006F611B"/>
    <w:rsid w:val="007007A2"/>
    <w:rsid w:val="0070247C"/>
    <w:rsid w:val="00703B36"/>
    <w:rsid w:val="00707DE0"/>
    <w:rsid w:val="00715846"/>
    <w:rsid w:val="007204EF"/>
    <w:rsid w:val="00723BDB"/>
    <w:rsid w:val="00734E1A"/>
    <w:rsid w:val="007413CF"/>
    <w:rsid w:val="007425AC"/>
    <w:rsid w:val="0074520E"/>
    <w:rsid w:val="00747525"/>
    <w:rsid w:val="00750669"/>
    <w:rsid w:val="00750C84"/>
    <w:rsid w:val="00756F87"/>
    <w:rsid w:val="0076264D"/>
    <w:rsid w:val="0077140F"/>
    <w:rsid w:val="00773B8A"/>
    <w:rsid w:val="00775FA8"/>
    <w:rsid w:val="00777135"/>
    <w:rsid w:val="00780D0B"/>
    <w:rsid w:val="00781A98"/>
    <w:rsid w:val="007830CF"/>
    <w:rsid w:val="00793819"/>
    <w:rsid w:val="00797AAF"/>
    <w:rsid w:val="007A2B37"/>
    <w:rsid w:val="007A50F4"/>
    <w:rsid w:val="007A58AA"/>
    <w:rsid w:val="007A644F"/>
    <w:rsid w:val="007A67BB"/>
    <w:rsid w:val="007A6C2A"/>
    <w:rsid w:val="007B283F"/>
    <w:rsid w:val="007B3718"/>
    <w:rsid w:val="007B4721"/>
    <w:rsid w:val="007B4DC2"/>
    <w:rsid w:val="007B5E15"/>
    <w:rsid w:val="007B6995"/>
    <w:rsid w:val="007C2B31"/>
    <w:rsid w:val="007C351A"/>
    <w:rsid w:val="007C5F20"/>
    <w:rsid w:val="007C695A"/>
    <w:rsid w:val="007C7B45"/>
    <w:rsid w:val="007C7C63"/>
    <w:rsid w:val="007D687A"/>
    <w:rsid w:val="007E093A"/>
    <w:rsid w:val="007E1697"/>
    <w:rsid w:val="007E3E33"/>
    <w:rsid w:val="007E5FB8"/>
    <w:rsid w:val="007F02AE"/>
    <w:rsid w:val="007F119D"/>
    <w:rsid w:val="007F2ADC"/>
    <w:rsid w:val="007F3DF9"/>
    <w:rsid w:val="007F4559"/>
    <w:rsid w:val="007F7A14"/>
    <w:rsid w:val="00800BE6"/>
    <w:rsid w:val="0080267D"/>
    <w:rsid w:val="00806B57"/>
    <w:rsid w:val="008165AE"/>
    <w:rsid w:val="008237A3"/>
    <w:rsid w:val="00831C4C"/>
    <w:rsid w:val="00835ACB"/>
    <w:rsid w:val="008414D3"/>
    <w:rsid w:val="008423F1"/>
    <w:rsid w:val="00843DD4"/>
    <w:rsid w:val="0084440E"/>
    <w:rsid w:val="00844E15"/>
    <w:rsid w:val="00850F41"/>
    <w:rsid w:val="00851A20"/>
    <w:rsid w:val="00851D18"/>
    <w:rsid w:val="0085325E"/>
    <w:rsid w:val="00853456"/>
    <w:rsid w:val="008549BE"/>
    <w:rsid w:val="00854C58"/>
    <w:rsid w:val="00856399"/>
    <w:rsid w:val="00857C3A"/>
    <w:rsid w:val="00860AEC"/>
    <w:rsid w:val="00865392"/>
    <w:rsid w:val="0087064D"/>
    <w:rsid w:val="0087239E"/>
    <w:rsid w:val="00873DBE"/>
    <w:rsid w:val="008744AC"/>
    <w:rsid w:val="008759FF"/>
    <w:rsid w:val="00880722"/>
    <w:rsid w:val="008935BB"/>
    <w:rsid w:val="0089360A"/>
    <w:rsid w:val="00895692"/>
    <w:rsid w:val="00895B53"/>
    <w:rsid w:val="008A1523"/>
    <w:rsid w:val="008A1BEC"/>
    <w:rsid w:val="008A45D7"/>
    <w:rsid w:val="008A4E0D"/>
    <w:rsid w:val="008A5CD2"/>
    <w:rsid w:val="008A6FAA"/>
    <w:rsid w:val="008B2E50"/>
    <w:rsid w:val="008B747F"/>
    <w:rsid w:val="008C37CD"/>
    <w:rsid w:val="008C62EB"/>
    <w:rsid w:val="008C7C40"/>
    <w:rsid w:val="008D196E"/>
    <w:rsid w:val="008D377C"/>
    <w:rsid w:val="008D6A32"/>
    <w:rsid w:val="008E0D5A"/>
    <w:rsid w:val="008E0D67"/>
    <w:rsid w:val="008E206C"/>
    <w:rsid w:val="008E4EA9"/>
    <w:rsid w:val="008F0FF4"/>
    <w:rsid w:val="008F49A4"/>
    <w:rsid w:val="008F772F"/>
    <w:rsid w:val="00900671"/>
    <w:rsid w:val="00901A4C"/>
    <w:rsid w:val="009060BE"/>
    <w:rsid w:val="00915E97"/>
    <w:rsid w:val="00916EA6"/>
    <w:rsid w:val="0092149C"/>
    <w:rsid w:val="00927186"/>
    <w:rsid w:val="00930EA4"/>
    <w:rsid w:val="00931CCE"/>
    <w:rsid w:val="0093243F"/>
    <w:rsid w:val="009364F2"/>
    <w:rsid w:val="00940CAE"/>
    <w:rsid w:val="009440B0"/>
    <w:rsid w:val="009446BE"/>
    <w:rsid w:val="00945A78"/>
    <w:rsid w:val="009470BE"/>
    <w:rsid w:val="00947779"/>
    <w:rsid w:val="00950A9D"/>
    <w:rsid w:val="0095298D"/>
    <w:rsid w:val="00952A88"/>
    <w:rsid w:val="0095330C"/>
    <w:rsid w:val="00953B49"/>
    <w:rsid w:val="00961F69"/>
    <w:rsid w:val="0096443C"/>
    <w:rsid w:val="00965E02"/>
    <w:rsid w:val="009674E4"/>
    <w:rsid w:val="009735B7"/>
    <w:rsid w:val="00973E62"/>
    <w:rsid w:val="00975AF2"/>
    <w:rsid w:val="009808DE"/>
    <w:rsid w:val="00983823"/>
    <w:rsid w:val="00983D35"/>
    <w:rsid w:val="009846D3"/>
    <w:rsid w:val="009861E8"/>
    <w:rsid w:val="009868F3"/>
    <w:rsid w:val="009903A5"/>
    <w:rsid w:val="00990E70"/>
    <w:rsid w:val="00991B96"/>
    <w:rsid w:val="009944D7"/>
    <w:rsid w:val="00995F97"/>
    <w:rsid w:val="009969F2"/>
    <w:rsid w:val="0099761B"/>
    <w:rsid w:val="009978BC"/>
    <w:rsid w:val="00997FA1"/>
    <w:rsid w:val="009A2B33"/>
    <w:rsid w:val="009A5DE7"/>
    <w:rsid w:val="009B0889"/>
    <w:rsid w:val="009B1554"/>
    <w:rsid w:val="009B2E68"/>
    <w:rsid w:val="009B5BC8"/>
    <w:rsid w:val="009B7719"/>
    <w:rsid w:val="009C2928"/>
    <w:rsid w:val="009C2C99"/>
    <w:rsid w:val="009C3D80"/>
    <w:rsid w:val="009C62B7"/>
    <w:rsid w:val="009C6314"/>
    <w:rsid w:val="009C6AEB"/>
    <w:rsid w:val="009D0D74"/>
    <w:rsid w:val="009D1573"/>
    <w:rsid w:val="009D3AAA"/>
    <w:rsid w:val="009E07E8"/>
    <w:rsid w:val="009E13AF"/>
    <w:rsid w:val="009E1ED0"/>
    <w:rsid w:val="009E209D"/>
    <w:rsid w:val="009E2D24"/>
    <w:rsid w:val="009E3F1F"/>
    <w:rsid w:val="009E4DF7"/>
    <w:rsid w:val="009E6412"/>
    <w:rsid w:val="009F06FD"/>
    <w:rsid w:val="009F1609"/>
    <w:rsid w:val="009F1D7D"/>
    <w:rsid w:val="009F3399"/>
    <w:rsid w:val="009F4F29"/>
    <w:rsid w:val="009F5467"/>
    <w:rsid w:val="009F5BEA"/>
    <w:rsid w:val="009F62FB"/>
    <w:rsid w:val="009F666B"/>
    <w:rsid w:val="00A044AE"/>
    <w:rsid w:val="00A07822"/>
    <w:rsid w:val="00A13C75"/>
    <w:rsid w:val="00A16055"/>
    <w:rsid w:val="00A163ED"/>
    <w:rsid w:val="00A17FDD"/>
    <w:rsid w:val="00A2106F"/>
    <w:rsid w:val="00A217B0"/>
    <w:rsid w:val="00A25A03"/>
    <w:rsid w:val="00A2786E"/>
    <w:rsid w:val="00A30100"/>
    <w:rsid w:val="00A3094A"/>
    <w:rsid w:val="00A3199C"/>
    <w:rsid w:val="00A3238A"/>
    <w:rsid w:val="00A3784C"/>
    <w:rsid w:val="00A41BF0"/>
    <w:rsid w:val="00A459E1"/>
    <w:rsid w:val="00A521A6"/>
    <w:rsid w:val="00A556CF"/>
    <w:rsid w:val="00A575E3"/>
    <w:rsid w:val="00A61693"/>
    <w:rsid w:val="00A63F9B"/>
    <w:rsid w:val="00A64784"/>
    <w:rsid w:val="00A725AB"/>
    <w:rsid w:val="00A745C8"/>
    <w:rsid w:val="00A80508"/>
    <w:rsid w:val="00A8081E"/>
    <w:rsid w:val="00A811B7"/>
    <w:rsid w:val="00A82F02"/>
    <w:rsid w:val="00A842E8"/>
    <w:rsid w:val="00A86E9F"/>
    <w:rsid w:val="00A93FCB"/>
    <w:rsid w:val="00A94B23"/>
    <w:rsid w:val="00A94E01"/>
    <w:rsid w:val="00A97041"/>
    <w:rsid w:val="00AA19E3"/>
    <w:rsid w:val="00AA25EF"/>
    <w:rsid w:val="00AA3066"/>
    <w:rsid w:val="00AA31D9"/>
    <w:rsid w:val="00AA404A"/>
    <w:rsid w:val="00AA4872"/>
    <w:rsid w:val="00AA4DDA"/>
    <w:rsid w:val="00AB2B19"/>
    <w:rsid w:val="00AC4CB7"/>
    <w:rsid w:val="00AC5639"/>
    <w:rsid w:val="00AC5D28"/>
    <w:rsid w:val="00AC7658"/>
    <w:rsid w:val="00AD28C2"/>
    <w:rsid w:val="00AD3F6C"/>
    <w:rsid w:val="00AD56C0"/>
    <w:rsid w:val="00AE46D5"/>
    <w:rsid w:val="00AE4C80"/>
    <w:rsid w:val="00AE5047"/>
    <w:rsid w:val="00AF06E7"/>
    <w:rsid w:val="00AF26EF"/>
    <w:rsid w:val="00AF2891"/>
    <w:rsid w:val="00AF407C"/>
    <w:rsid w:val="00B005A5"/>
    <w:rsid w:val="00B046A6"/>
    <w:rsid w:val="00B07456"/>
    <w:rsid w:val="00B107C5"/>
    <w:rsid w:val="00B129DA"/>
    <w:rsid w:val="00B13AAC"/>
    <w:rsid w:val="00B13EDC"/>
    <w:rsid w:val="00B22208"/>
    <w:rsid w:val="00B22B11"/>
    <w:rsid w:val="00B257F3"/>
    <w:rsid w:val="00B27680"/>
    <w:rsid w:val="00B30D63"/>
    <w:rsid w:val="00B31954"/>
    <w:rsid w:val="00B33353"/>
    <w:rsid w:val="00B376DE"/>
    <w:rsid w:val="00B37EBF"/>
    <w:rsid w:val="00B42A39"/>
    <w:rsid w:val="00B470C2"/>
    <w:rsid w:val="00B64DC2"/>
    <w:rsid w:val="00B70249"/>
    <w:rsid w:val="00B809A9"/>
    <w:rsid w:val="00B813C8"/>
    <w:rsid w:val="00B81AED"/>
    <w:rsid w:val="00B84125"/>
    <w:rsid w:val="00B86400"/>
    <w:rsid w:val="00B906A0"/>
    <w:rsid w:val="00B90DA2"/>
    <w:rsid w:val="00B92049"/>
    <w:rsid w:val="00B927B9"/>
    <w:rsid w:val="00B93606"/>
    <w:rsid w:val="00B93900"/>
    <w:rsid w:val="00B97981"/>
    <w:rsid w:val="00BA4132"/>
    <w:rsid w:val="00BA51FB"/>
    <w:rsid w:val="00BA54FA"/>
    <w:rsid w:val="00BA5B70"/>
    <w:rsid w:val="00BA6348"/>
    <w:rsid w:val="00BB0B16"/>
    <w:rsid w:val="00BB3FD3"/>
    <w:rsid w:val="00BB48CD"/>
    <w:rsid w:val="00BB7568"/>
    <w:rsid w:val="00BB7F11"/>
    <w:rsid w:val="00BC08A0"/>
    <w:rsid w:val="00BC18F2"/>
    <w:rsid w:val="00BC4D11"/>
    <w:rsid w:val="00BD2ACC"/>
    <w:rsid w:val="00BD3C4D"/>
    <w:rsid w:val="00BD4CC2"/>
    <w:rsid w:val="00BD7425"/>
    <w:rsid w:val="00BE4B54"/>
    <w:rsid w:val="00BE5713"/>
    <w:rsid w:val="00BF2C70"/>
    <w:rsid w:val="00BF4DF8"/>
    <w:rsid w:val="00BF558E"/>
    <w:rsid w:val="00C00A52"/>
    <w:rsid w:val="00C050C6"/>
    <w:rsid w:val="00C10FB0"/>
    <w:rsid w:val="00C12A39"/>
    <w:rsid w:val="00C14943"/>
    <w:rsid w:val="00C21710"/>
    <w:rsid w:val="00C22976"/>
    <w:rsid w:val="00C278CA"/>
    <w:rsid w:val="00C30B14"/>
    <w:rsid w:val="00C328C7"/>
    <w:rsid w:val="00C32CF8"/>
    <w:rsid w:val="00C40CE9"/>
    <w:rsid w:val="00C40D31"/>
    <w:rsid w:val="00C42DE7"/>
    <w:rsid w:val="00C450AB"/>
    <w:rsid w:val="00C466BF"/>
    <w:rsid w:val="00C4675B"/>
    <w:rsid w:val="00C47047"/>
    <w:rsid w:val="00C47F19"/>
    <w:rsid w:val="00C51B51"/>
    <w:rsid w:val="00C53757"/>
    <w:rsid w:val="00C54CB6"/>
    <w:rsid w:val="00C612F8"/>
    <w:rsid w:val="00C6158D"/>
    <w:rsid w:val="00C67447"/>
    <w:rsid w:val="00C67D76"/>
    <w:rsid w:val="00C731C0"/>
    <w:rsid w:val="00C7426A"/>
    <w:rsid w:val="00C80647"/>
    <w:rsid w:val="00C82952"/>
    <w:rsid w:val="00C8538A"/>
    <w:rsid w:val="00C90AC7"/>
    <w:rsid w:val="00C90E0A"/>
    <w:rsid w:val="00C93194"/>
    <w:rsid w:val="00C96678"/>
    <w:rsid w:val="00C97B82"/>
    <w:rsid w:val="00CA2F25"/>
    <w:rsid w:val="00CA3696"/>
    <w:rsid w:val="00CA40FF"/>
    <w:rsid w:val="00CA7A4A"/>
    <w:rsid w:val="00CB3386"/>
    <w:rsid w:val="00CC2EFD"/>
    <w:rsid w:val="00CD46B2"/>
    <w:rsid w:val="00CD6C04"/>
    <w:rsid w:val="00CE1693"/>
    <w:rsid w:val="00CE3341"/>
    <w:rsid w:val="00CE540F"/>
    <w:rsid w:val="00CF04CE"/>
    <w:rsid w:val="00CF223F"/>
    <w:rsid w:val="00CF67ED"/>
    <w:rsid w:val="00CF7B5C"/>
    <w:rsid w:val="00D039DA"/>
    <w:rsid w:val="00D04FFB"/>
    <w:rsid w:val="00D05B6C"/>
    <w:rsid w:val="00D0628D"/>
    <w:rsid w:val="00D16DB5"/>
    <w:rsid w:val="00D21C9C"/>
    <w:rsid w:val="00D21D18"/>
    <w:rsid w:val="00D24587"/>
    <w:rsid w:val="00D24B78"/>
    <w:rsid w:val="00D30D26"/>
    <w:rsid w:val="00D32521"/>
    <w:rsid w:val="00D33A94"/>
    <w:rsid w:val="00D4131C"/>
    <w:rsid w:val="00D42DF6"/>
    <w:rsid w:val="00D44F62"/>
    <w:rsid w:val="00D456E1"/>
    <w:rsid w:val="00D47625"/>
    <w:rsid w:val="00D60486"/>
    <w:rsid w:val="00D6150C"/>
    <w:rsid w:val="00D634D2"/>
    <w:rsid w:val="00D63B2B"/>
    <w:rsid w:val="00D7284B"/>
    <w:rsid w:val="00D73D38"/>
    <w:rsid w:val="00D76414"/>
    <w:rsid w:val="00D820F3"/>
    <w:rsid w:val="00D82D2A"/>
    <w:rsid w:val="00D82E3C"/>
    <w:rsid w:val="00D839DE"/>
    <w:rsid w:val="00D85ED1"/>
    <w:rsid w:val="00D8742D"/>
    <w:rsid w:val="00D876E6"/>
    <w:rsid w:val="00D90613"/>
    <w:rsid w:val="00D913E8"/>
    <w:rsid w:val="00D928BF"/>
    <w:rsid w:val="00D93B23"/>
    <w:rsid w:val="00D978A7"/>
    <w:rsid w:val="00D97BAA"/>
    <w:rsid w:val="00DA1A5B"/>
    <w:rsid w:val="00DA3487"/>
    <w:rsid w:val="00DA3CD5"/>
    <w:rsid w:val="00DA3F14"/>
    <w:rsid w:val="00DB0F90"/>
    <w:rsid w:val="00DB3018"/>
    <w:rsid w:val="00DB375C"/>
    <w:rsid w:val="00DB531D"/>
    <w:rsid w:val="00DC00E4"/>
    <w:rsid w:val="00DC3996"/>
    <w:rsid w:val="00DC507D"/>
    <w:rsid w:val="00DC7533"/>
    <w:rsid w:val="00DD6AF1"/>
    <w:rsid w:val="00DE0456"/>
    <w:rsid w:val="00DF50BD"/>
    <w:rsid w:val="00E03EE6"/>
    <w:rsid w:val="00E12B44"/>
    <w:rsid w:val="00E15270"/>
    <w:rsid w:val="00E20DED"/>
    <w:rsid w:val="00E22D97"/>
    <w:rsid w:val="00E23AFA"/>
    <w:rsid w:val="00E30F4D"/>
    <w:rsid w:val="00E33434"/>
    <w:rsid w:val="00E37A32"/>
    <w:rsid w:val="00E45485"/>
    <w:rsid w:val="00E51461"/>
    <w:rsid w:val="00E523AB"/>
    <w:rsid w:val="00E55C12"/>
    <w:rsid w:val="00E63B95"/>
    <w:rsid w:val="00E64DBD"/>
    <w:rsid w:val="00E6500B"/>
    <w:rsid w:val="00E6652B"/>
    <w:rsid w:val="00E6781C"/>
    <w:rsid w:val="00E6794B"/>
    <w:rsid w:val="00E743E8"/>
    <w:rsid w:val="00E76ED1"/>
    <w:rsid w:val="00E779A5"/>
    <w:rsid w:val="00E839C2"/>
    <w:rsid w:val="00E84A5A"/>
    <w:rsid w:val="00E851AE"/>
    <w:rsid w:val="00E871C7"/>
    <w:rsid w:val="00E92302"/>
    <w:rsid w:val="00E96924"/>
    <w:rsid w:val="00E97F22"/>
    <w:rsid w:val="00EA729A"/>
    <w:rsid w:val="00EB0E60"/>
    <w:rsid w:val="00EB2EA1"/>
    <w:rsid w:val="00EB3A61"/>
    <w:rsid w:val="00EB41F5"/>
    <w:rsid w:val="00EB4D3C"/>
    <w:rsid w:val="00EB505B"/>
    <w:rsid w:val="00EB7153"/>
    <w:rsid w:val="00EB79D2"/>
    <w:rsid w:val="00EC5FD7"/>
    <w:rsid w:val="00ED1667"/>
    <w:rsid w:val="00ED3AE1"/>
    <w:rsid w:val="00ED6D6F"/>
    <w:rsid w:val="00ED781C"/>
    <w:rsid w:val="00ED78D9"/>
    <w:rsid w:val="00EE19A0"/>
    <w:rsid w:val="00EE4DC1"/>
    <w:rsid w:val="00EF3004"/>
    <w:rsid w:val="00EF482D"/>
    <w:rsid w:val="00EF7E65"/>
    <w:rsid w:val="00F0182C"/>
    <w:rsid w:val="00F0709D"/>
    <w:rsid w:val="00F075C1"/>
    <w:rsid w:val="00F0782B"/>
    <w:rsid w:val="00F10204"/>
    <w:rsid w:val="00F11374"/>
    <w:rsid w:val="00F11A9E"/>
    <w:rsid w:val="00F20FFB"/>
    <w:rsid w:val="00F211C8"/>
    <w:rsid w:val="00F225AB"/>
    <w:rsid w:val="00F22FB9"/>
    <w:rsid w:val="00F3142E"/>
    <w:rsid w:val="00F35583"/>
    <w:rsid w:val="00F373EA"/>
    <w:rsid w:val="00F4340C"/>
    <w:rsid w:val="00F43A11"/>
    <w:rsid w:val="00F52EFC"/>
    <w:rsid w:val="00F5466D"/>
    <w:rsid w:val="00F56EDF"/>
    <w:rsid w:val="00F57BC7"/>
    <w:rsid w:val="00F57D50"/>
    <w:rsid w:val="00F60821"/>
    <w:rsid w:val="00F65758"/>
    <w:rsid w:val="00F67171"/>
    <w:rsid w:val="00F67555"/>
    <w:rsid w:val="00F67FF6"/>
    <w:rsid w:val="00F80B89"/>
    <w:rsid w:val="00F84B58"/>
    <w:rsid w:val="00F84D85"/>
    <w:rsid w:val="00F8527C"/>
    <w:rsid w:val="00F90A58"/>
    <w:rsid w:val="00F940A7"/>
    <w:rsid w:val="00F94DAF"/>
    <w:rsid w:val="00F96CF2"/>
    <w:rsid w:val="00FA0CA2"/>
    <w:rsid w:val="00FA2C8F"/>
    <w:rsid w:val="00FA4C97"/>
    <w:rsid w:val="00FB0932"/>
    <w:rsid w:val="00FB4C1C"/>
    <w:rsid w:val="00FB63DD"/>
    <w:rsid w:val="00FB70BE"/>
    <w:rsid w:val="00FC1ECF"/>
    <w:rsid w:val="00FC2A68"/>
    <w:rsid w:val="00FC7D08"/>
    <w:rsid w:val="00FD1BCF"/>
    <w:rsid w:val="00FD210C"/>
    <w:rsid w:val="00FD36A9"/>
    <w:rsid w:val="00FD3EB3"/>
    <w:rsid w:val="00FD405D"/>
    <w:rsid w:val="00FD4701"/>
    <w:rsid w:val="00FD5620"/>
    <w:rsid w:val="00FD6249"/>
    <w:rsid w:val="00FD63DC"/>
    <w:rsid w:val="00FD7562"/>
    <w:rsid w:val="00FD79C6"/>
    <w:rsid w:val="00FE1F8E"/>
    <w:rsid w:val="00FE3B05"/>
    <w:rsid w:val="00FE630A"/>
    <w:rsid w:val="00FE6D04"/>
    <w:rsid w:val="00FE7103"/>
    <w:rsid w:val="00FF12DB"/>
    <w:rsid w:val="00FF2183"/>
    <w:rsid w:val="00FF2E10"/>
    <w:rsid w:val="00FF494B"/>
    <w:rsid w:val="0137A2C2"/>
    <w:rsid w:val="02303A12"/>
    <w:rsid w:val="02337F1B"/>
    <w:rsid w:val="0276A6FE"/>
    <w:rsid w:val="03EE21AE"/>
    <w:rsid w:val="049DCE7A"/>
    <w:rsid w:val="04C6A4E8"/>
    <w:rsid w:val="055D05A0"/>
    <w:rsid w:val="057A9059"/>
    <w:rsid w:val="05AB2D53"/>
    <w:rsid w:val="05ACF5BD"/>
    <w:rsid w:val="06881FBE"/>
    <w:rsid w:val="06C9E8D7"/>
    <w:rsid w:val="0704D93F"/>
    <w:rsid w:val="0872FB76"/>
    <w:rsid w:val="0A65319B"/>
    <w:rsid w:val="0AB14ACC"/>
    <w:rsid w:val="0AFEC6B9"/>
    <w:rsid w:val="0B6A4E82"/>
    <w:rsid w:val="0C9EEC3D"/>
    <w:rsid w:val="0CE27F82"/>
    <w:rsid w:val="0D0CBC86"/>
    <w:rsid w:val="0D89E5EC"/>
    <w:rsid w:val="0DBB8965"/>
    <w:rsid w:val="0E98A932"/>
    <w:rsid w:val="10871F6B"/>
    <w:rsid w:val="10A792FD"/>
    <w:rsid w:val="10B057AB"/>
    <w:rsid w:val="1174B31F"/>
    <w:rsid w:val="11996521"/>
    <w:rsid w:val="1294386C"/>
    <w:rsid w:val="12A19720"/>
    <w:rsid w:val="12B21803"/>
    <w:rsid w:val="12E683D6"/>
    <w:rsid w:val="12E8864D"/>
    <w:rsid w:val="1304E247"/>
    <w:rsid w:val="13C23888"/>
    <w:rsid w:val="13C445D5"/>
    <w:rsid w:val="149DA7A6"/>
    <w:rsid w:val="14DFCB13"/>
    <w:rsid w:val="14F90FEE"/>
    <w:rsid w:val="15B1FE98"/>
    <w:rsid w:val="16E84E7C"/>
    <w:rsid w:val="17C81827"/>
    <w:rsid w:val="18373111"/>
    <w:rsid w:val="18837E0E"/>
    <w:rsid w:val="18E65C20"/>
    <w:rsid w:val="18E66798"/>
    <w:rsid w:val="18F418DF"/>
    <w:rsid w:val="1B26B2FD"/>
    <w:rsid w:val="1C1D0E80"/>
    <w:rsid w:val="1C41B432"/>
    <w:rsid w:val="1C632C3E"/>
    <w:rsid w:val="1CD99F72"/>
    <w:rsid w:val="1D7AE0B6"/>
    <w:rsid w:val="1E1B8726"/>
    <w:rsid w:val="1F062548"/>
    <w:rsid w:val="1F2E291F"/>
    <w:rsid w:val="1F9274B2"/>
    <w:rsid w:val="1FB544D4"/>
    <w:rsid w:val="1FE6B45B"/>
    <w:rsid w:val="1FECD4ED"/>
    <w:rsid w:val="201DA3B2"/>
    <w:rsid w:val="203EBC44"/>
    <w:rsid w:val="206D832C"/>
    <w:rsid w:val="20A63837"/>
    <w:rsid w:val="20C1DE6D"/>
    <w:rsid w:val="21D62115"/>
    <w:rsid w:val="22F2CFAC"/>
    <w:rsid w:val="22FD9000"/>
    <w:rsid w:val="23408E01"/>
    <w:rsid w:val="249CCE22"/>
    <w:rsid w:val="25AEBFFC"/>
    <w:rsid w:val="25B607CD"/>
    <w:rsid w:val="25C8A546"/>
    <w:rsid w:val="267617B6"/>
    <w:rsid w:val="27419976"/>
    <w:rsid w:val="276FB2F8"/>
    <w:rsid w:val="2797D502"/>
    <w:rsid w:val="286257A5"/>
    <w:rsid w:val="28A10140"/>
    <w:rsid w:val="28CCC32B"/>
    <w:rsid w:val="2A3E1B49"/>
    <w:rsid w:val="2B0973DA"/>
    <w:rsid w:val="2B1CDBBE"/>
    <w:rsid w:val="2B9DD884"/>
    <w:rsid w:val="2BBD0450"/>
    <w:rsid w:val="2BD623E2"/>
    <w:rsid w:val="2BEF012E"/>
    <w:rsid w:val="2C3EE258"/>
    <w:rsid w:val="2CB6087E"/>
    <w:rsid w:val="2DA9290E"/>
    <w:rsid w:val="2E7B4E93"/>
    <w:rsid w:val="2F4521E9"/>
    <w:rsid w:val="3053BB0C"/>
    <w:rsid w:val="30D00CCC"/>
    <w:rsid w:val="313AB24C"/>
    <w:rsid w:val="323E1A47"/>
    <w:rsid w:val="324730FA"/>
    <w:rsid w:val="33C43BF5"/>
    <w:rsid w:val="3453CF48"/>
    <w:rsid w:val="35131528"/>
    <w:rsid w:val="35B76E02"/>
    <w:rsid w:val="36CA6499"/>
    <w:rsid w:val="37825CE2"/>
    <w:rsid w:val="3789E17A"/>
    <w:rsid w:val="37BF05DE"/>
    <w:rsid w:val="38050A78"/>
    <w:rsid w:val="3813538C"/>
    <w:rsid w:val="38243153"/>
    <w:rsid w:val="3879EE3C"/>
    <w:rsid w:val="395DCBEF"/>
    <w:rsid w:val="39631C8E"/>
    <w:rsid w:val="3A19A8E1"/>
    <w:rsid w:val="3A24101F"/>
    <w:rsid w:val="3A51526C"/>
    <w:rsid w:val="3AF399DD"/>
    <w:rsid w:val="3B4ABCD1"/>
    <w:rsid w:val="3BD33E56"/>
    <w:rsid w:val="3C691CB1"/>
    <w:rsid w:val="3D5118DC"/>
    <w:rsid w:val="3D76DAD8"/>
    <w:rsid w:val="3DD5B0F7"/>
    <w:rsid w:val="3DDF6B3B"/>
    <w:rsid w:val="3DECCBDE"/>
    <w:rsid w:val="3E9865C3"/>
    <w:rsid w:val="3F5D9EB5"/>
    <w:rsid w:val="3F9C495D"/>
    <w:rsid w:val="4066066A"/>
    <w:rsid w:val="4125360A"/>
    <w:rsid w:val="41790C51"/>
    <w:rsid w:val="42290F7C"/>
    <w:rsid w:val="423B9A06"/>
    <w:rsid w:val="42FAD982"/>
    <w:rsid w:val="432B95BD"/>
    <w:rsid w:val="43606776"/>
    <w:rsid w:val="440DEA4B"/>
    <w:rsid w:val="4470ECCC"/>
    <w:rsid w:val="44D4E1D3"/>
    <w:rsid w:val="454DD77E"/>
    <w:rsid w:val="4588B775"/>
    <w:rsid w:val="46182A13"/>
    <w:rsid w:val="461CFBE5"/>
    <w:rsid w:val="465760E9"/>
    <w:rsid w:val="46C28E58"/>
    <w:rsid w:val="47540218"/>
    <w:rsid w:val="476CE4EB"/>
    <w:rsid w:val="479B8E22"/>
    <w:rsid w:val="4824E17E"/>
    <w:rsid w:val="48D6F817"/>
    <w:rsid w:val="4BE273EB"/>
    <w:rsid w:val="4C27F7FA"/>
    <w:rsid w:val="4C864D70"/>
    <w:rsid w:val="4C92965D"/>
    <w:rsid w:val="4D52B5B9"/>
    <w:rsid w:val="4D538ABC"/>
    <w:rsid w:val="4D881FB8"/>
    <w:rsid w:val="4DAB1059"/>
    <w:rsid w:val="4DB642CE"/>
    <w:rsid w:val="4DC3C85B"/>
    <w:rsid w:val="4DD4CA7D"/>
    <w:rsid w:val="4DF96B8B"/>
    <w:rsid w:val="4DFA00D7"/>
    <w:rsid w:val="4DFEA6B5"/>
    <w:rsid w:val="4E08BE0C"/>
    <w:rsid w:val="4F30451C"/>
    <w:rsid w:val="4F33F9FB"/>
    <w:rsid w:val="4F907446"/>
    <w:rsid w:val="4FDFFB2F"/>
    <w:rsid w:val="500EE5F7"/>
    <w:rsid w:val="505AB0C2"/>
    <w:rsid w:val="50A6462F"/>
    <w:rsid w:val="50D45FE8"/>
    <w:rsid w:val="512D254A"/>
    <w:rsid w:val="51F03A62"/>
    <w:rsid w:val="52D3180E"/>
    <w:rsid w:val="544C1AA9"/>
    <w:rsid w:val="54B65DA3"/>
    <w:rsid w:val="54B6B82A"/>
    <w:rsid w:val="54C2C595"/>
    <w:rsid w:val="553B61CD"/>
    <w:rsid w:val="56733129"/>
    <w:rsid w:val="5835A751"/>
    <w:rsid w:val="58B0BFBF"/>
    <w:rsid w:val="58CADC15"/>
    <w:rsid w:val="58E10BCD"/>
    <w:rsid w:val="58EC5EA7"/>
    <w:rsid w:val="591D1B8D"/>
    <w:rsid w:val="5946F123"/>
    <w:rsid w:val="5951663E"/>
    <w:rsid w:val="5A16AD1A"/>
    <w:rsid w:val="5A6ED4D5"/>
    <w:rsid w:val="5A9961BE"/>
    <w:rsid w:val="5AE246EA"/>
    <w:rsid w:val="5B1420B7"/>
    <w:rsid w:val="5B5FF186"/>
    <w:rsid w:val="5B71F200"/>
    <w:rsid w:val="5C96BE23"/>
    <w:rsid w:val="5CDD0DB7"/>
    <w:rsid w:val="5D0FCCB5"/>
    <w:rsid w:val="5E4BC949"/>
    <w:rsid w:val="5E803B2A"/>
    <w:rsid w:val="5ED46CB3"/>
    <w:rsid w:val="5F37A7F9"/>
    <w:rsid w:val="5F43080A"/>
    <w:rsid w:val="5FBB0F29"/>
    <w:rsid w:val="6029C2BF"/>
    <w:rsid w:val="60636B14"/>
    <w:rsid w:val="6198C8AF"/>
    <w:rsid w:val="61CE5D71"/>
    <w:rsid w:val="62CEE5D0"/>
    <w:rsid w:val="63872D95"/>
    <w:rsid w:val="639199BA"/>
    <w:rsid w:val="650BA51D"/>
    <w:rsid w:val="668DB5A9"/>
    <w:rsid w:val="67447E78"/>
    <w:rsid w:val="69848808"/>
    <w:rsid w:val="69993341"/>
    <w:rsid w:val="6A29866D"/>
    <w:rsid w:val="6AF9621D"/>
    <w:rsid w:val="6BBBE674"/>
    <w:rsid w:val="6BFC8252"/>
    <w:rsid w:val="6C12265B"/>
    <w:rsid w:val="6C5ACB53"/>
    <w:rsid w:val="6C96E4AE"/>
    <w:rsid w:val="6D3CF5EE"/>
    <w:rsid w:val="6D42EB48"/>
    <w:rsid w:val="6D99B12A"/>
    <w:rsid w:val="6E098941"/>
    <w:rsid w:val="6E32BCB2"/>
    <w:rsid w:val="6E3DDFCD"/>
    <w:rsid w:val="6F35447D"/>
    <w:rsid w:val="6FC6FFAB"/>
    <w:rsid w:val="701638E9"/>
    <w:rsid w:val="703E01AD"/>
    <w:rsid w:val="70420DBE"/>
    <w:rsid w:val="710E567E"/>
    <w:rsid w:val="71CDC74E"/>
    <w:rsid w:val="71CEF538"/>
    <w:rsid w:val="72E3DF65"/>
    <w:rsid w:val="737C156C"/>
    <w:rsid w:val="739F5B89"/>
    <w:rsid w:val="73DF5C12"/>
    <w:rsid w:val="74701F9C"/>
    <w:rsid w:val="751E12B1"/>
    <w:rsid w:val="752B0F2B"/>
    <w:rsid w:val="75B24D22"/>
    <w:rsid w:val="75B51D14"/>
    <w:rsid w:val="7664A6D0"/>
    <w:rsid w:val="771F71C9"/>
    <w:rsid w:val="77BF58D4"/>
    <w:rsid w:val="782D49C8"/>
    <w:rsid w:val="785F30B3"/>
    <w:rsid w:val="7887DA9F"/>
    <w:rsid w:val="7895B5AE"/>
    <w:rsid w:val="78C4CA34"/>
    <w:rsid w:val="78CEF919"/>
    <w:rsid w:val="79C37C31"/>
    <w:rsid w:val="7A9E4439"/>
    <w:rsid w:val="7ADADECD"/>
    <w:rsid w:val="7BC9B793"/>
    <w:rsid w:val="7C7AB6A2"/>
    <w:rsid w:val="7C8ED27D"/>
    <w:rsid w:val="7CC900A3"/>
    <w:rsid w:val="7DEAF401"/>
    <w:rsid w:val="7E2C36B8"/>
    <w:rsid w:val="7E6F141C"/>
    <w:rsid w:val="7F15F086"/>
    <w:rsid w:val="7F77CE61"/>
    <w:rsid w:val="7F90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0FEBC2"/>
  <w15:docId w15:val="{749C7DB6-5F34-4679-888B-2C11051F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D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96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F12DB"/>
    <w:pPr>
      <w:keepNext/>
      <w:jc w:val="right"/>
      <w:outlineLvl w:val="1"/>
    </w:pPr>
    <w:rPr>
      <w:rFonts w:ascii="Arial Black" w:hAnsi="Arial Black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F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F12DB"/>
    <w:rPr>
      <w:rFonts w:ascii="Arial Black" w:eastAsia="Times New Roman" w:hAnsi="Arial Black" w:cs="Times New Roman"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FF12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F12DB"/>
    <w:rPr>
      <w:rFonts w:ascii="Tahoma" w:eastAsia="Times New Roman" w:hAnsi="Tahoma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F12DB"/>
    <w:pPr>
      <w:jc w:val="both"/>
    </w:pPr>
    <w:rPr>
      <w:rFonts w:eastAsia="Times" w:cs="Tahoma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F12DB"/>
    <w:rPr>
      <w:rFonts w:ascii="Tahoma" w:eastAsia="Times" w:hAnsi="Tahoma" w:cs="Tahoma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FF12DB"/>
    <w:pPr>
      <w:jc w:val="both"/>
    </w:pPr>
    <w:rPr>
      <w:rFonts w:cs="Tahoma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FF12DB"/>
    <w:rPr>
      <w:rFonts w:ascii="Tahoma" w:eastAsia="Times New Roman" w:hAnsi="Tahoma" w:cs="Tahoma"/>
      <w:sz w:val="24"/>
      <w:szCs w:val="24"/>
    </w:rPr>
  </w:style>
  <w:style w:type="character" w:styleId="Nmerodepgina">
    <w:name w:val="page number"/>
    <w:basedOn w:val="Fuentedeprrafopredeter"/>
    <w:rsid w:val="00FF12DB"/>
  </w:style>
  <w:style w:type="paragraph" w:customStyle="1" w:styleId="Listavistosa-nfasis11">
    <w:name w:val="Lista vistosa - Énfasis 11"/>
    <w:basedOn w:val="Normal"/>
    <w:uiPriority w:val="34"/>
    <w:qFormat/>
    <w:rsid w:val="00FF12D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12DB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2D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54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54A1"/>
    <w:rPr>
      <w:rFonts w:ascii="Tahoma" w:eastAsia="Times New Roman" w:hAnsi="Tahoma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454A1"/>
    <w:pPr>
      <w:ind w:left="720"/>
      <w:contextualSpacing/>
    </w:pPr>
  </w:style>
  <w:style w:type="paragraph" w:styleId="Sinespaciado">
    <w:name w:val="No Spacing"/>
    <w:uiPriority w:val="1"/>
    <w:qFormat/>
    <w:rsid w:val="008165AE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31648D"/>
  </w:style>
  <w:style w:type="character" w:customStyle="1" w:styleId="Ttulo3Car">
    <w:name w:val="Título 3 Car"/>
    <w:basedOn w:val="Fuentedeprrafopredeter"/>
    <w:link w:val="Ttulo3"/>
    <w:uiPriority w:val="9"/>
    <w:semiHidden/>
    <w:rsid w:val="005E6F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59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59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5928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9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5928"/>
    <w:rPr>
      <w:rFonts w:ascii="Tahoma" w:eastAsia="Times New Roman" w:hAnsi="Tahoma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7B6995"/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6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200A27-5ACB-4A50-ACF6-9887C623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gromero</dc:creator>
  <cp:lastModifiedBy>RAUL</cp:lastModifiedBy>
  <cp:revision>3</cp:revision>
  <cp:lastPrinted>2018-06-13T09:08:00Z</cp:lastPrinted>
  <dcterms:created xsi:type="dcterms:W3CDTF">2020-12-29T06:56:00Z</dcterms:created>
  <dcterms:modified xsi:type="dcterms:W3CDTF">2020-12-29T07:03:00Z</dcterms:modified>
</cp:coreProperties>
</file>