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26" w:rsidRPr="00803B26" w:rsidRDefault="00803B26" w:rsidP="00803B26">
      <w:pPr>
        <w:jc w:val="center"/>
      </w:pPr>
    </w:p>
    <w:p w:rsidR="00063185" w:rsidRDefault="00063185" w:rsidP="00063185">
      <w:pPr>
        <w:spacing w:after="0" w:line="288" w:lineRule="auto"/>
        <w:ind w:left="-426" w:right="-1"/>
        <w:jc w:val="both"/>
        <w:rPr>
          <w:rFonts w:ascii="Tahoma" w:hAnsi="Tahoma" w:cs="Tahoma"/>
        </w:rPr>
      </w:pPr>
    </w:p>
    <w:p w:rsidR="000A007A" w:rsidRDefault="000A007A" w:rsidP="0065633C">
      <w:pPr>
        <w:spacing w:line="264" w:lineRule="auto"/>
        <w:ind w:left="-993" w:right="-852"/>
        <w:jc w:val="center"/>
        <w:rPr>
          <w:rFonts w:ascii="Arial Narrow" w:hAnsi="Arial Narrow" w:cs="Tahoma"/>
          <w:b/>
          <w:bCs/>
          <w:sz w:val="40"/>
          <w:szCs w:val="50"/>
        </w:rPr>
      </w:pPr>
      <w:r>
        <w:rPr>
          <w:noProof/>
          <w:lang w:eastAsia="es-ES"/>
        </w:rPr>
        <mc:AlternateContent>
          <mc:Choice Requires="wps">
            <w:drawing>
              <wp:anchor distT="0" distB="0" distL="114300" distR="114300" simplePos="0" relativeHeight="251659264" behindDoc="0" locked="0" layoutInCell="1" allowOverlap="1" wp14:anchorId="3789D21C" wp14:editId="3D4E5D0E">
                <wp:simplePos x="0" y="0"/>
                <wp:positionH relativeFrom="column">
                  <wp:posOffset>3482975</wp:posOffset>
                </wp:positionH>
                <wp:positionV relativeFrom="paragraph">
                  <wp:posOffset>168910</wp:posOffset>
                </wp:positionV>
                <wp:extent cx="2534285" cy="285750"/>
                <wp:effectExtent l="0" t="0" r="0" b="0"/>
                <wp:wrapThrough wrapText="bothSides">
                  <wp:wrapPolygon edited="0">
                    <wp:start x="0" y="0"/>
                    <wp:lineTo x="0" y="20160"/>
                    <wp:lineTo x="21432" y="20160"/>
                    <wp:lineTo x="21432"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97B" w:rsidRPr="004C584C" w:rsidRDefault="0067797B">
                            <w:pPr>
                              <w:pStyle w:val="Ttulo2"/>
                              <w:rPr>
                                <w:rFonts w:ascii="Arial" w:hAnsi="Arial" w:cs="Arial"/>
                                <w:b/>
                              </w:rPr>
                            </w:pPr>
                            <w:r>
                              <w:rPr>
                                <w:rFonts w:ascii="Arial" w:hAnsi="Arial" w:cs="Arial"/>
                                <w:b/>
                              </w:rPr>
                              <w:t>NOTA DE PRENSA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74.25pt;margin-top:13.3pt;width:199.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" stroked="f">
                <v:textbox>
                  <w:txbxContent>
                    <w:p w:rsidR="0067797B" w:rsidRPr="004C584C" w:rsidRDefault="0067797B">
                      <w:pPr>
                        <w:pStyle w:val="Ttulo2"/>
                        <w:rPr>
                          <w:rFonts w:ascii="Arial" w:hAnsi="Arial" w:cs="Arial"/>
                          <w:b/>
                        </w:rPr>
                      </w:pPr>
                      <w:r>
                        <w:rPr>
                          <w:rFonts w:ascii="Arial" w:hAnsi="Arial" w:cs="Arial"/>
                          <w:b/>
                        </w:rPr>
                        <w:t>NOTA DE PRENSA</w:t>
                      </w:r>
                    </w:p>
                  </w:txbxContent>
                </v:textbox>
                <w10:wrap type="through"/>
              </v:shape>
            </w:pict>
          </mc:Fallback>
        </mc:AlternateContent>
      </w:r>
    </w:p>
    <w:p w:rsidR="00D67F01" w:rsidRDefault="00D67F01" w:rsidP="0065633C">
      <w:pPr>
        <w:spacing w:line="264" w:lineRule="auto"/>
        <w:ind w:left="-993" w:right="-852"/>
        <w:jc w:val="center"/>
        <w:rPr>
          <w:rFonts w:ascii="Arial Narrow" w:hAnsi="Arial Narrow" w:cs="Tahoma"/>
          <w:b/>
          <w:bCs/>
          <w:sz w:val="40"/>
          <w:szCs w:val="50"/>
        </w:rPr>
      </w:pPr>
    </w:p>
    <w:p w:rsidR="00D67F01" w:rsidRPr="001D2031" w:rsidRDefault="00D67F01" w:rsidP="00D67F01">
      <w:pPr>
        <w:spacing w:line="264" w:lineRule="auto"/>
        <w:ind w:left="-993" w:right="-852"/>
        <w:jc w:val="center"/>
        <w:rPr>
          <w:rFonts w:ascii="Arial Narrow" w:hAnsi="Arial Narrow" w:cs="Tahoma"/>
          <w:b/>
          <w:bCs/>
          <w:sz w:val="40"/>
          <w:szCs w:val="50"/>
        </w:rPr>
      </w:pPr>
      <w:r w:rsidRPr="00D67F01">
        <w:rPr>
          <w:rFonts w:ascii="Arial Narrow" w:hAnsi="Arial Narrow" w:cs="Tahoma"/>
          <w:b/>
          <w:bCs/>
          <w:sz w:val="40"/>
          <w:szCs w:val="50"/>
        </w:rPr>
        <w:t>El Mini</w:t>
      </w:r>
      <w:r w:rsidR="006C75B8">
        <w:rPr>
          <w:rFonts w:ascii="Arial Narrow" w:hAnsi="Arial Narrow" w:cs="Tahoma"/>
          <w:b/>
          <w:bCs/>
          <w:sz w:val="40"/>
          <w:szCs w:val="50"/>
        </w:rPr>
        <w:t>sterio de Sanidad denigra a la e</w:t>
      </w:r>
      <w:r w:rsidRPr="00D67F01">
        <w:rPr>
          <w:rFonts w:ascii="Arial Narrow" w:hAnsi="Arial Narrow" w:cs="Tahoma"/>
          <w:b/>
          <w:bCs/>
          <w:sz w:val="40"/>
          <w:szCs w:val="50"/>
        </w:rPr>
        <w:t xml:space="preserve">nfermería con una imagen anacrónica, machista y sexista de los profesionales en un vídeo </w:t>
      </w:r>
      <w:r>
        <w:rPr>
          <w:rFonts w:ascii="Arial Narrow" w:hAnsi="Arial Narrow" w:cs="Tahoma"/>
          <w:b/>
          <w:bCs/>
          <w:sz w:val="40"/>
          <w:szCs w:val="50"/>
        </w:rPr>
        <w:t>promocional</w:t>
      </w:r>
    </w:p>
    <w:p w:rsidR="00A9407C" w:rsidRPr="00D23E94" w:rsidRDefault="00A9407C" w:rsidP="007B4050">
      <w:pPr>
        <w:spacing w:before="160" w:after="0" w:line="288" w:lineRule="auto"/>
        <w:ind w:left="-567" w:right="-1"/>
        <w:jc w:val="both"/>
        <w:rPr>
          <w:rFonts w:ascii="Tahoma" w:hAnsi="Tahoma" w:cs="Tahoma"/>
          <w:i/>
          <w:sz w:val="10"/>
        </w:rPr>
      </w:pPr>
    </w:p>
    <w:p w:rsidR="00D23E94" w:rsidRPr="00D23E94" w:rsidRDefault="00D23E94" w:rsidP="007B4050">
      <w:pPr>
        <w:spacing w:before="160" w:after="0" w:line="288" w:lineRule="auto"/>
        <w:ind w:left="-567" w:right="-1"/>
        <w:jc w:val="both"/>
        <w:rPr>
          <w:rFonts w:ascii="Tahoma" w:hAnsi="Tahoma" w:cs="Tahoma"/>
          <w:i/>
          <w:sz w:val="10"/>
        </w:rPr>
      </w:pPr>
    </w:p>
    <w:p w:rsidR="00D67F01" w:rsidRDefault="00D67F01" w:rsidP="00D67F01">
      <w:pPr>
        <w:pStyle w:val="Prrafodelista"/>
        <w:numPr>
          <w:ilvl w:val="0"/>
          <w:numId w:val="4"/>
        </w:numPr>
        <w:spacing w:after="0" w:line="288" w:lineRule="auto"/>
        <w:ind w:left="-284" w:right="-425"/>
        <w:contextualSpacing w:val="0"/>
        <w:jc w:val="both"/>
        <w:rPr>
          <w:rFonts w:ascii="Tahoma" w:hAnsi="Tahoma" w:cs="Tahoma"/>
          <w:b/>
        </w:rPr>
      </w:pPr>
      <w:r>
        <w:rPr>
          <w:rFonts w:ascii="Tahoma" w:hAnsi="Tahoma" w:cs="Tahoma"/>
          <w:b/>
        </w:rPr>
        <w:t>Una campaña en You</w:t>
      </w:r>
      <w:r w:rsidRPr="00D67F01">
        <w:rPr>
          <w:rFonts w:ascii="Tahoma" w:hAnsi="Tahoma" w:cs="Tahoma"/>
          <w:b/>
        </w:rPr>
        <w:t xml:space="preserve">Tube para fomentar la vacunación entre los profesionales sanitarios realizada por el </w:t>
      </w:r>
      <w:r>
        <w:rPr>
          <w:rFonts w:ascii="Tahoma" w:hAnsi="Tahoma" w:cs="Tahoma"/>
          <w:b/>
        </w:rPr>
        <w:t>M</w:t>
      </w:r>
      <w:r w:rsidRPr="00D67F01">
        <w:rPr>
          <w:rFonts w:ascii="Tahoma" w:hAnsi="Tahoma" w:cs="Tahoma"/>
          <w:b/>
        </w:rPr>
        <w:t>inisterio ofrece una enfermera ataviada con cofia, falda corta y una jeringuilla en la mano en una imagen simplista, reduccionista</w:t>
      </w:r>
      <w:r w:rsidR="00191732">
        <w:rPr>
          <w:rFonts w:ascii="Tahoma" w:hAnsi="Tahoma" w:cs="Tahoma"/>
          <w:b/>
        </w:rPr>
        <w:t>,</w:t>
      </w:r>
      <w:r w:rsidRPr="00D67F01">
        <w:rPr>
          <w:rFonts w:ascii="Tahoma" w:hAnsi="Tahoma" w:cs="Tahoma"/>
          <w:b/>
        </w:rPr>
        <w:t xml:space="preserve"> sexista,</w:t>
      </w:r>
      <w:r w:rsidR="00D71C1F">
        <w:rPr>
          <w:rFonts w:ascii="Tahoma" w:hAnsi="Tahoma" w:cs="Tahoma"/>
          <w:b/>
        </w:rPr>
        <w:t xml:space="preserve"> machista y alejada a años luz de</w:t>
      </w:r>
      <w:r w:rsidRPr="00D67F01">
        <w:rPr>
          <w:rFonts w:ascii="Tahoma" w:hAnsi="Tahoma" w:cs="Tahoma"/>
          <w:b/>
        </w:rPr>
        <w:t xml:space="preserve"> la realidad enfermera en España. </w:t>
      </w:r>
      <w:r w:rsidR="001D2031" w:rsidRPr="00D67F01">
        <w:rPr>
          <w:rFonts w:ascii="Tahoma" w:hAnsi="Tahoma" w:cs="Tahoma"/>
          <w:b/>
        </w:rPr>
        <w:t xml:space="preserve"> </w:t>
      </w:r>
    </w:p>
    <w:p w:rsidR="00D67F01" w:rsidRDefault="00D67F01" w:rsidP="00D67F01">
      <w:pPr>
        <w:pStyle w:val="Prrafodelista"/>
        <w:spacing w:after="0" w:line="288" w:lineRule="auto"/>
        <w:ind w:left="-284" w:right="-425"/>
        <w:contextualSpacing w:val="0"/>
        <w:jc w:val="both"/>
        <w:rPr>
          <w:rFonts w:ascii="Tahoma" w:hAnsi="Tahoma" w:cs="Tahoma"/>
          <w:b/>
        </w:rPr>
      </w:pPr>
    </w:p>
    <w:p w:rsidR="00D67F01" w:rsidRDefault="007B6A04" w:rsidP="00D67F01">
      <w:pPr>
        <w:pStyle w:val="Prrafodelista"/>
        <w:numPr>
          <w:ilvl w:val="0"/>
          <w:numId w:val="4"/>
        </w:numPr>
        <w:spacing w:after="0" w:line="288" w:lineRule="auto"/>
        <w:ind w:left="-284" w:right="-425"/>
        <w:contextualSpacing w:val="0"/>
        <w:jc w:val="both"/>
        <w:rPr>
          <w:rFonts w:ascii="Tahoma" w:hAnsi="Tahoma" w:cs="Tahoma"/>
          <w:b/>
        </w:rPr>
      </w:pPr>
      <w:r>
        <w:rPr>
          <w:rFonts w:ascii="Tahoma" w:hAnsi="Tahoma" w:cs="Tahoma"/>
          <w:b/>
        </w:rPr>
        <w:t xml:space="preserve">En el vídeo de animación, </w:t>
      </w:r>
      <w:r w:rsidR="00D67F01" w:rsidRPr="00D67F01">
        <w:rPr>
          <w:rFonts w:ascii="Tahoma" w:hAnsi="Tahoma" w:cs="Tahoma"/>
          <w:b/>
        </w:rPr>
        <w:t xml:space="preserve">el médico, por el contrario, tanto en su versión masculina como femenina, es representado con una bata y corbata.  </w:t>
      </w:r>
    </w:p>
    <w:p w:rsidR="00D67F01" w:rsidRPr="00D67F01" w:rsidRDefault="00D67F01" w:rsidP="00D67F01">
      <w:pPr>
        <w:pStyle w:val="Prrafodelista"/>
        <w:rPr>
          <w:b/>
        </w:rPr>
      </w:pPr>
    </w:p>
    <w:p w:rsidR="00D67F01" w:rsidRPr="00D67F01" w:rsidRDefault="00D71C1F" w:rsidP="00D67F01">
      <w:pPr>
        <w:pStyle w:val="Prrafodelista"/>
        <w:numPr>
          <w:ilvl w:val="0"/>
          <w:numId w:val="4"/>
        </w:numPr>
        <w:spacing w:after="0" w:line="288" w:lineRule="auto"/>
        <w:ind w:left="-284" w:right="-425"/>
        <w:contextualSpacing w:val="0"/>
        <w:jc w:val="both"/>
        <w:rPr>
          <w:rFonts w:ascii="Tahoma" w:hAnsi="Tahoma" w:cs="Tahoma"/>
        </w:rPr>
      </w:pPr>
      <w:r>
        <w:rPr>
          <w:rFonts w:ascii="Tahoma" w:hAnsi="Tahoma" w:cs="Tahoma"/>
          <w:b/>
        </w:rPr>
        <w:t>La imagen presentada en el ví</w:t>
      </w:r>
      <w:r w:rsidR="00D67F01" w:rsidRPr="00D67F01">
        <w:rPr>
          <w:rFonts w:ascii="Tahoma" w:hAnsi="Tahoma" w:cs="Tahoma"/>
          <w:b/>
        </w:rPr>
        <w:t>deo es un insulto a nuestra profesión, resulta lamentable que se intente</w:t>
      </w:r>
      <w:r w:rsidR="007B6A04">
        <w:rPr>
          <w:rFonts w:ascii="Tahoma" w:hAnsi="Tahoma" w:cs="Tahoma"/>
          <w:b/>
        </w:rPr>
        <w:t>n</w:t>
      </w:r>
      <w:r w:rsidR="00D67F01" w:rsidRPr="00D67F01">
        <w:rPr>
          <w:rFonts w:ascii="Tahoma" w:hAnsi="Tahoma" w:cs="Tahoma"/>
          <w:b/>
        </w:rPr>
        <w:t xml:space="preserve"> perpetuar estereotipos de hace décadas, cuando la enfermería española hoy es una profesión facultativa, sin subordinación a nadie, que investiga</w:t>
      </w:r>
      <w:r w:rsidR="00E80F9F">
        <w:rPr>
          <w:rFonts w:ascii="Tahoma" w:hAnsi="Tahoma" w:cs="Tahoma"/>
          <w:b/>
        </w:rPr>
        <w:t>,</w:t>
      </w:r>
      <w:r w:rsidR="00D67F01" w:rsidRPr="00D67F01">
        <w:rPr>
          <w:rFonts w:ascii="Tahoma" w:hAnsi="Tahoma" w:cs="Tahoma"/>
          <w:b/>
        </w:rPr>
        <w:t xml:space="preserve"> valora y evalúa científicamente, basando las intervenciones en principios científicos, humanísticos y éticos, obteniendo los resultados mediante la evidencia científica</w:t>
      </w:r>
      <w:r w:rsidR="00D67F01">
        <w:rPr>
          <w:rFonts w:ascii="Tahoma" w:hAnsi="Tahoma" w:cs="Tahoma"/>
          <w:b/>
        </w:rPr>
        <w:t>.</w:t>
      </w:r>
      <w:r w:rsidR="00D67F01" w:rsidRPr="00D67F01">
        <w:rPr>
          <w:rFonts w:ascii="Tahoma" w:hAnsi="Tahoma" w:cs="Tahoma"/>
          <w:b/>
        </w:rPr>
        <w:t xml:space="preserve"> </w:t>
      </w:r>
    </w:p>
    <w:p w:rsidR="00D67F01" w:rsidRPr="00D67F01" w:rsidRDefault="00D67F01" w:rsidP="00D67F01">
      <w:pPr>
        <w:pStyle w:val="Prrafodelista"/>
        <w:rPr>
          <w:rFonts w:ascii="Tahoma" w:hAnsi="Tahoma" w:cs="Tahoma"/>
          <w:b/>
        </w:rPr>
      </w:pPr>
    </w:p>
    <w:p w:rsidR="00D67F01" w:rsidRDefault="00914194" w:rsidP="00D67F01">
      <w:pPr>
        <w:pStyle w:val="Prrafodelista"/>
        <w:spacing w:after="0" w:line="288" w:lineRule="auto"/>
        <w:ind w:left="-284" w:right="-425"/>
        <w:jc w:val="both"/>
        <w:rPr>
          <w:rFonts w:ascii="Tahoma" w:hAnsi="Tahoma" w:cs="Tahoma"/>
        </w:rPr>
      </w:pPr>
      <w:r>
        <w:rPr>
          <w:rFonts w:ascii="Tahoma" w:hAnsi="Tahoma" w:cs="Tahoma"/>
          <w:b/>
        </w:rPr>
        <w:t>Madrid, 26</w:t>
      </w:r>
      <w:r w:rsidR="001D2031" w:rsidRPr="00FE1B22">
        <w:rPr>
          <w:rFonts w:ascii="Tahoma" w:hAnsi="Tahoma" w:cs="Tahoma"/>
          <w:b/>
        </w:rPr>
        <w:t xml:space="preserve"> de abril de 2017</w:t>
      </w:r>
      <w:r w:rsidR="001D2031" w:rsidRPr="00FE1B22">
        <w:rPr>
          <w:rFonts w:ascii="Tahoma" w:hAnsi="Tahoma" w:cs="Tahoma"/>
        </w:rPr>
        <w:t xml:space="preserve">. </w:t>
      </w:r>
      <w:r w:rsidR="00D67F01" w:rsidRPr="00D67F01">
        <w:rPr>
          <w:rFonts w:ascii="Tahoma" w:hAnsi="Tahoma" w:cs="Tahoma"/>
        </w:rPr>
        <w:t xml:space="preserve">Con el loable objetivo de </w:t>
      </w:r>
      <w:r w:rsidR="00D4786C">
        <w:rPr>
          <w:rFonts w:ascii="Tahoma" w:hAnsi="Tahoma" w:cs="Tahoma"/>
        </w:rPr>
        <w:t>aumentar</w:t>
      </w:r>
      <w:r w:rsidR="00D67F01" w:rsidRPr="00D67F01">
        <w:rPr>
          <w:rFonts w:ascii="Tahoma" w:hAnsi="Tahoma" w:cs="Tahoma"/>
        </w:rPr>
        <w:t xml:space="preserve"> las tasas de vacunación entre el personal sanitario, el Ministerio de Sanidad ha puesto en marcha </w:t>
      </w:r>
      <w:r w:rsidR="00D67F01">
        <w:rPr>
          <w:rFonts w:ascii="Tahoma" w:hAnsi="Tahoma" w:cs="Tahoma"/>
        </w:rPr>
        <w:t xml:space="preserve">una campaña en canales como </w:t>
      </w:r>
      <w:hyperlink r:id="rId9" w:history="1">
        <w:r w:rsidR="00D67F01" w:rsidRPr="00914194">
          <w:rPr>
            <w:rStyle w:val="Hipervnculo"/>
            <w:rFonts w:ascii="Tahoma" w:hAnsi="Tahoma" w:cs="Tahoma"/>
          </w:rPr>
          <w:t>YouTube</w:t>
        </w:r>
      </w:hyperlink>
      <w:r w:rsidR="00D67F01" w:rsidRPr="00D67F01">
        <w:rPr>
          <w:rFonts w:ascii="Tahoma" w:hAnsi="Tahoma" w:cs="Tahoma"/>
        </w:rPr>
        <w:t xml:space="preserve">  en la que aparecen varios profesionales sanitarios, uno de los cuales es una enfermera ataviada con cofia, falda corta y una jeringuilla gigante en la mano. El vídeo, en clave de animación, ofrece unos mensajes para concienciar a trabajadores de centros sanitarios sobre la necesidad de inmunizarse frente a patologías transmisibles y no poner en riesgo la salud de los pacientes ni de los propios compañeros. Sin embargo, alejado de la imagen anacrónica, tópica y </w:t>
      </w:r>
      <w:r w:rsidR="00D4786C">
        <w:rPr>
          <w:rFonts w:ascii="Tahoma" w:hAnsi="Tahoma" w:cs="Tahoma"/>
        </w:rPr>
        <w:t>estereotipada</w:t>
      </w:r>
      <w:r w:rsidR="00D67F01" w:rsidRPr="00D67F01">
        <w:rPr>
          <w:rFonts w:ascii="Tahoma" w:hAnsi="Tahoma" w:cs="Tahoma"/>
        </w:rPr>
        <w:t xml:space="preserve"> de la enfermera, el médico –tanto en su versión masculina como femenina- es presentado con la dignidad que se le presume y lleva un fonendoscopio, una bata y corbata al cuello. </w:t>
      </w:r>
    </w:p>
    <w:p w:rsidR="00D67F01" w:rsidRPr="00D67F01" w:rsidRDefault="00D67F0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r w:rsidRPr="00D67F01">
        <w:rPr>
          <w:rFonts w:ascii="Tahoma" w:hAnsi="Tahoma" w:cs="Tahoma"/>
        </w:rPr>
        <w:t xml:space="preserve">El Consejo General de Enfermería desea expresar su malestar e indignación con el </w:t>
      </w:r>
      <w:r>
        <w:rPr>
          <w:rFonts w:ascii="Tahoma" w:hAnsi="Tahoma" w:cs="Tahoma"/>
        </w:rPr>
        <w:t>M</w:t>
      </w:r>
      <w:r w:rsidRPr="00D67F01">
        <w:rPr>
          <w:rFonts w:ascii="Tahoma" w:hAnsi="Tahoma" w:cs="Tahoma"/>
        </w:rPr>
        <w:t xml:space="preserve">inisterio que dirige </w:t>
      </w:r>
      <w:proofErr w:type="spellStart"/>
      <w:r w:rsidRPr="00D67F01">
        <w:rPr>
          <w:rFonts w:ascii="Tahoma" w:hAnsi="Tahoma" w:cs="Tahoma"/>
        </w:rPr>
        <w:t>Dolors</w:t>
      </w:r>
      <w:proofErr w:type="spellEnd"/>
      <w:r w:rsidRPr="00D67F01">
        <w:rPr>
          <w:rFonts w:ascii="Tahoma" w:hAnsi="Tahoma" w:cs="Tahoma"/>
        </w:rPr>
        <w:t xml:space="preserve"> Montserrat al presentar a la población y a los sanitarios una imagen que no se corresponde con la realidad actual de los 274.000 enfermeros españoles y que recuerda a </w:t>
      </w:r>
    </w:p>
    <w:p w:rsidR="00D67F01" w:rsidRDefault="00D67F0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proofErr w:type="gramStart"/>
      <w:r w:rsidRPr="00D67F01">
        <w:rPr>
          <w:rFonts w:ascii="Tahoma" w:hAnsi="Tahoma" w:cs="Tahoma"/>
        </w:rPr>
        <w:t>una</w:t>
      </w:r>
      <w:proofErr w:type="gramEnd"/>
      <w:r w:rsidRPr="00D67F01">
        <w:rPr>
          <w:rFonts w:ascii="Tahoma" w:hAnsi="Tahoma" w:cs="Tahoma"/>
        </w:rPr>
        <w:t xml:space="preserve"> época donde el grado de desarrollo de </w:t>
      </w:r>
      <w:r w:rsidR="00265754">
        <w:rPr>
          <w:rFonts w:ascii="Tahoma" w:hAnsi="Tahoma" w:cs="Tahoma"/>
        </w:rPr>
        <w:t xml:space="preserve">la profesión era muy distinto. </w:t>
      </w:r>
      <w:r w:rsidRPr="00D67F01">
        <w:rPr>
          <w:rFonts w:ascii="Tahoma" w:hAnsi="Tahoma" w:cs="Tahoma"/>
        </w:rPr>
        <w:t xml:space="preserve">Nos retrotrae a un momento de la historia, hace casi 40 años,  en los que la profesión enfermera era un mero oficio que estaba subordinado al estamento médico. Ya va siendo hora </w:t>
      </w:r>
      <w:r w:rsidR="007B6A04">
        <w:rPr>
          <w:rFonts w:ascii="Tahoma" w:hAnsi="Tahoma" w:cs="Tahoma"/>
        </w:rPr>
        <w:t xml:space="preserve">de </w:t>
      </w:r>
      <w:r w:rsidRPr="00D67F01">
        <w:rPr>
          <w:rFonts w:ascii="Tahoma" w:hAnsi="Tahoma" w:cs="Tahoma"/>
        </w:rPr>
        <w:t xml:space="preserve">que la máxima autoridad sanitaria en España, el </w:t>
      </w:r>
      <w:r>
        <w:rPr>
          <w:rFonts w:ascii="Tahoma" w:hAnsi="Tahoma" w:cs="Tahoma"/>
        </w:rPr>
        <w:t>M</w:t>
      </w:r>
      <w:r w:rsidRPr="00D67F01">
        <w:rPr>
          <w:rFonts w:ascii="Tahoma" w:hAnsi="Tahoma" w:cs="Tahoma"/>
        </w:rPr>
        <w:t>inisterio, sea consciente de que</w:t>
      </w:r>
      <w:r w:rsidR="007B6A04">
        <w:rPr>
          <w:rFonts w:ascii="Tahoma" w:hAnsi="Tahoma" w:cs="Tahoma"/>
        </w:rPr>
        <w:t xml:space="preserve"> la</w:t>
      </w:r>
      <w:r w:rsidRPr="00D67F01">
        <w:rPr>
          <w:rFonts w:ascii="Tahoma" w:hAnsi="Tahoma" w:cs="Tahoma"/>
        </w:rPr>
        <w:t xml:space="preserve"> enfermería en España ha pasado de ser una profesión universitaria regulada por ley, con definición propia, plena autonomía técnica y científica así como plenas responsabilidades– las inherentes a su trabajo – y un cuerpo de doctrina propio. La enfermería hoy es una profesión sanitaria facultativa, sin subordinación, que valora y evalúa científicamente, basando las intervenciones en principios científicos, humanísticos y éticos, obteniendo los resultados mediante la evidencia científica y auxiliándose de medios y recursos cl</w:t>
      </w:r>
      <w:r w:rsidR="00265754">
        <w:rPr>
          <w:rFonts w:ascii="Tahoma" w:hAnsi="Tahoma" w:cs="Tahoma"/>
        </w:rPr>
        <w:t>ínicos y tecnológicos adecuados</w:t>
      </w:r>
      <w:r w:rsidRPr="00D67F01">
        <w:rPr>
          <w:rFonts w:ascii="Tahoma" w:hAnsi="Tahoma" w:cs="Tahoma"/>
        </w:rPr>
        <w:t>.</w:t>
      </w:r>
    </w:p>
    <w:p w:rsidR="00D67F01" w:rsidRPr="00D67F01" w:rsidRDefault="00D67F01" w:rsidP="00D67F01">
      <w:pPr>
        <w:pStyle w:val="Prrafodelista"/>
        <w:spacing w:after="0" w:line="288" w:lineRule="auto"/>
        <w:ind w:left="-284" w:right="-425"/>
        <w:jc w:val="both"/>
        <w:rPr>
          <w:rFonts w:ascii="Tahoma" w:hAnsi="Tahoma" w:cs="Tahoma"/>
        </w:rPr>
      </w:pPr>
    </w:p>
    <w:p w:rsidR="00FD1091" w:rsidRDefault="00D67F01" w:rsidP="00D67F01">
      <w:pPr>
        <w:pStyle w:val="Prrafodelista"/>
        <w:spacing w:after="0" w:line="288" w:lineRule="auto"/>
        <w:ind w:left="-284" w:right="-425"/>
        <w:jc w:val="both"/>
        <w:rPr>
          <w:rFonts w:ascii="Tahoma" w:hAnsi="Tahoma" w:cs="Tahoma"/>
        </w:rPr>
      </w:pPr>
      <w:r w:rsidRPr="00D67F01">
        <w:rPr>
          <w:rFonts w:ascii="Tahoma" w:hAnsi="Tahoma" w:cs="Tahoma"/>
        </w:rPr>
        <w:t xml:space="preserve">Para el </w:t>
      </w:r>
      <w:bookmarkStart w:id="0" w:name="_GoBack"/>
      <w:bookmarkEnd w:id="0"/>
      <w:r w:rsidRPr="00D67F01">
        <w:rPr>
          <w:rFonts w:ascii="Tahoma" w:hAnsi="Tahoma" w:cs="Tahoma"/>
        </w:rPr>
        <w:t>Consejo General, la enfermería actual no puede identificarse de ninguna manera con los clichés sexi</w:t>
      </w:r>
      <w:r>
        <w:rPr>
          <w:rFonts w:ascii="Tahoma" w:hAnsi="Tahoma" w:cs="Tahoma"/>
        </w:rPr>
        <w:t>s</w:t>
      </w:r>
      <w:r w:rsidRPr="00D67F01">
        <w:rPr>
          <w:rFonts w:ascii="Tahoma" w:hAnsi="Tahoma" w:cs="Tahoma"/>
        </w:rPr>
        <w:t xml:space="preserve">tas, machistas y </w:t>
      </w:r>
      <w:r>
        <w:rPr>
          <w:rFonts w:ascii="Tahoma" w:hAnsi="Tahoma" w:cs="Tahoma"/>
        </w:rPr>
        <w:t>re</w:t>
      </w:r>
      <w:r w:rsidR="007B6A04">
        <w:rPr>
          <w:rFonts w:ascii="Tahoma" w:hAnsi="Tahoma" w:cs="Tahoma"/>
        </w:rPr>
        <w:t>trógrados contenidos en el ví</w:t>
      </w:r>
      <w:r w:rsidRPr="00D67F01">
        <w:rPr>
          <w:rFonts w:ascii="Tahoma" w:hAnsi="Tahoma" w:cs="Tahoma"/>
        </w:rPr>
        <w:t xml:space="preserve">deo del </w:t>
      </w:r>
      <w:r>
        <w:rPr>
          <w:rFonts w:ascii="Tahoma" w:hAnsi="Tahoma" w:cs="Tahoma"/>
        </w:rPr>
        <w:t>M</w:t>
      </w:r>
      <w:r w:rsidRPr="00D67F01">
        <w:rPr>
          <w:rFonts w:ascii="Tahoma" w:hAnsi="Tahoma" w:cs="Tahoma"/>
        </w:rPr>
        <w:t>inisterio. Además, supone un reducci</w:t>
      </w:r>
      <w:r w:rsidR="007B6A04">
        <w:rPr>
          <w:rFonts w:ascii="Tahoma" w:hAnsi="Tahoma" w:cs="Tahoma"/>
        </w:rPr>
        <w:t xml:space="preserve">onismo en nuestras funciones, al </w:t>
      </w:r>
      <w:r w:rsidRPr="00D67F01">
        <w:rPr>
          <w:rFonts w:ascii="Tahoma" w:hAnsi="Tahoma" w:cs="Tahoma"/>
        </w:rPr>
        <w:t>recurrir a otro tópico como es la jeringuilla, como si las enfermeras se limitaran a poner inyecciones. Quizá haya que recordarle a la ministra y sus colaboradores que, pese a que el Partid</w:t>
      </w:r>
      <w:r w:rsidR="00265754">
        <w:rPr>
          <w:rFonts w:ascii="Tahoma" w:hAnsi="Tahoma" w:cs="Tahoma"/>
        </w:rPr>
        <w:t>o Popular -al que pertenece Mon</w:t>
      </w:r>
      <w:r w:rsidRPr="00D67F01">
        <w:rPr>
          <w:rFonts w:ascii="Tahoma" w:hAnsi="Tahoma" w:cs="Tahoma"/>
        </w:rPr>
        <w:t xml:space="preserve">tserrat- demuestre una y otra vez su </w:t>
      </w:r>
      <w:r w:rsidR="007B6A04">
        <w:rPr>
          <w:rFonts w:ascii="Tahoma" w:hAnsi="Tahoma" w:cs="Tahoma"/>
        </w:rPr>
        <w:t>menosprecio a la enfermería,</w:t>
      </w:r>
      <w:r w:rsidRPr="00D67F01">
        <w:rPr>
          <w:rFonts w:ascii="Tahoma" w:hAnsi="Tahoma" w:cs="Tahoma"/>
        </w:rPr>
        <w:t xml:space="preserve"> las enfermeras en España están realizando intervenciones clínicas avanzadas, gestionando centros sanitarios y liderando equipos multidisciplinares. </w:t>
      </w:r>
    </w:p>
    <w:p w:rsidR="00FD1091" w:rsidRDefault="00FD1091" w:rsidP="00D67F01">
      <w:pPr>
        <w:pStyle w:val="Prrafodelista"/>
        <w:spacing w:after="0" w:line="288" w:lineRule="auto"/>
        <w:ind w:left="-284" w:right="-425"/>
        <w:jc w:val="both"/>
        <w:rPr>
          <w:rFonts w:ascii="Tahoma" w:hAnsi="Tahoma" w:cs="Tahoma"/>
        </w:rPr>
      </w:pPr>
    </w:p>
    <w:p w:rsidR="00D67F01" w:rsidRDefault="00D67F01" w:rsidP="00D67F01">
      <w:pPr>
        <w:pStyle w:val="Prrafodelista"/>
        <w:spacing w:after="0" w:line="288" w:lineRule="auto"/>
        <w:ind w:left="-284" w:right="-425"/>
        <w:jc w:val="both"/>
        <w:rPr>
          <w:rFonts w:ascii="Tahoma" w:hAnsi="Tahoma" w:cs="Tahoma"/>
        </w:rPr>
      </w:pPr>
      <w:r w:rsidRPr="00D67F01">
        <w:rPr>
          <w:rFonts w:ascii="Tahoma" w:hAnsi="Tahoma" w:cs="Tahoma"/>
        </w:rPr>
        <w:t>Los enfermeros y enfermeras españoles son profesionales con una formación de Grado de cuatro años, con acceso a máster y doctorado, que investiga y publica en revistas científicas de primer orden y todo eso estando al lado del paciente, curando y cuidando, 24 horas, los siete días de la semana, los 365 días del año. Y, por supuesto, que nadie les impone llevar cofia ni falda. No se puede consentir que se falte al respeto a ningún profesional, aunque el objetivo inicial del vídeo sea positivo y compartamos plenament</w:t>
      </w:r>
      <w:r w:rsidR="00265754">
        <w:rPr>
          <w:rFonts w:ascii="Tahoma" w:hAnsi="Tahoma" w:cs="Tahoma"/>
        </w:rPr>
        <w:t>e la intención y los mensajes.</w:t>
      </w:r>
    </w:p>
    <w:p w:rsidR="00914194" w:rsidRDefault="00914194" w:rsidP="00D67F01">
      <w:pPr>
        <w:pStyle w:val="Prrafodelista"/>
        <w:spacing w:after="0" w:line="288" w:lineRule="auto"/>
        <w:ind w:left="-284" w:right="-425"/>
        <w:jc w:val="both"/>
        <w:rPr>
          <w:rFonts w:ascii="Tahoma" w:hAnsi="Tahoma" w:cs="Tahoma"/>
        </w:rPr>
      </w:pPr>
    </w:p>
    <w:p w:rsidR="00914194" w:rsidRPr="00D67F01" w:rsidRDefault="00914194" w:rsidP="00D67F01">
      <w:pPr>
        <w:pStyle w:val="Prrafodelista"/>
        <w:spacing w:after="0" w:line="288" w:lineRule="auto"/>
        <w:ind w:left="-284" w:right="-425"/>
        <w:jc w:val="both"/>
        <w:rPr>
          <w:rFonts w:ascii="Tahoma" w:hAnsi="Tahoma" w:cs="Tahoma"/>
        </w:rPr>
      </w:pPr>
      <w:r>
        <w:rPr>
          <w:rFonts w:ascii="Tahoma" w:hAnsi="Tahoma" w:cs="Tahoma"/>
        </w:rPr>
        <w:t xml:space="preserve">Se puede consultar el vídeo en </w:t>
      </w:r>
      <w:hyperlink r:id="rId10" w:history="1">
        <w:r w:rsidRPr="00914194">
          <w:rPr>
            <w:rStyle w:val="Hipervnculo"/>
            <w:rFonts w:ascii="Tahoma" w:hAnsi="Tahoma" w:cs="Tahoma"/>
          </w:rPr>
          <w:t>este enlace</w:t>
        </w:r>
      </w:hyperlink>
      <w:r>
        <w:rPr>
          <w:rFonts w:ascii="Tahoma" w:hAnsi="Tahoma" w:cs="Tahoma"/>
        </w:rPr>
        <w:t>.</w:t>
      </w:r>
    </w:p>
    <w:p w:rsidR="00111539" w:rsidRPr="00416BD6" w:rsidRDefault="00111539" w:rsidP="00FD1091">
      <w:pPr>
        <w:spacing w:after="120" w:line="360" w:lineRule="auto"/>
        <w:ind w:right="-425"/>
        <w:contextualSpacing/>
        <w:jc w:val="both"/>
        <w:rPr>
          <w:rFonts w:ascii="Tahoma" w:hAnsi="Tahoma"/>
          <w:sz w:val="8"/>
        </w:rPr>
      </w:pPr>
    </w:p>
    <w:sectPr w:rsidR="00111539" w:rsidRPr="00416BD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48" w:rsidRDefault="00636B48" w:rsidP="00E547E6">
      <w:pPr>
        <w:spacing w:after="0" w:line="240" w:lineRule="auto"/>
      </w:pPr>
      <w:r>
        <w:separator/>
      </w:r>
    </w:p>
  </w:endnote>
  <w:endnote w:type="continuationSeparator" w:id="0">
    <w:p w:rsidR="00636B48" w:rsidRDefault="00636B48" w:rsidP="00E5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7A" w:rsidRDefault="000A007A" w:rsidP="000A007A">
    <w:pPr>
      <w:pStyle w:val="Piedepgina"/>
      <w:tabs>
        <w:tab w:val="clear" w:pos="4252"/>
        <w:tab w:val="clear" w:pos="8504"/>
      </w:tabs>
      <w:ind w:left="-540" w:right="-496"/>
      <w:jc w:val="center"/>
      <w:rPr>
        <w:rFonts w:ascii="Arial" w:hAnsi="Arial" w:cs="Arial"/>
      </w:rPr>
    </w:pPr>
    <w:r w:rsidRPr="00234D50">
      <w:rPr>
        <w:rFonts w:ascii="Arial" w:hAnsi="Arial" w:cs="Arial"/>
      </w:rPr>
      <w:t>Consejo General de Enfermería</w:t>
    </w:r>
    <w:r>
      <w:rPr>
        <w:rFonts w:ascii="Arial" w:hAnsi="Arial" w:cs="Arial"/>
      </w:rPr>
      <w:t xml:space="preserve"> - Departamento de Comunicación. </w:t>
    </w:r>
  </w:p>
  <w:p w:rsidR="000A007A" w:rsidRPr="00234D50" w:rsidRDefault="000A007A" w:rsidP="000A007A">
    <w:pPr>
      <w:pStyle w:val="Piedepgina"/>
      <w:tabs>
        <w:tab w:val="clear" w:pos="4252"/>
        <w:tab w:val="clear" w:pos="8504"/>
      </w:tabs>
      <w:ind w:left="-540" w:right="-496"/>
      <w:jc w:val="center"/>
      <w:rPr>
        <w:rFonts w:ascii="Arial" w:hAnsi="Arial" w:cs="Arial"/>
      </w:rPr>
    </w:pPr>
    <w:r w:rsidRPr="00234D50">
      <w:rPr>
        <w:rFonts w:ascii="Arial" w:hAnsi="Arial" w:cs="Arial"/>
        <w:noProof/>
      </w:rPr>
      <w:t xml:space="preserve">Tel. 91 334 55 13 </w:t>
    </w:r>
    <w:r>
      <w:rPr>
        <w:rFonts w:ascii="Arial" w:hAnsi="Arial" w:cs="Arial"/>
        <w:noProof/>
      </w:rPr>
      <w:t xml:space="preserve">/ </w:t>
    </w:r>
    <w:r w:rsidRPr="00234D50">
      <w:rPr>
        <w:rFonts w:ascii="Arial" w:hAnsi="Arial" w:cs="Arial"/>
        <w:noProof/>
      </w:rPr>
      <w:t>20.</w:t>
    </w:r>
    <w:r>
      <w:rPr>
        <w:rFonts w:ascii="Arial" w:hAnsi="Arial" w:cs="Arial"/>
        <w:noProof/>
      </w:rPr>
      <w:t xml:space="preserve"> Movil: 680 738 693 - </w:t>
    </w:r>
    <w:r w:rsidRPr="00234D50">
      <w:rPr>
        <w:rFonts w:ascii="Arial" w:hAnsi="Arial" w:cs="Arial"/>
      </w:rPr>
      <w:t>C/ Fuente del Rey, 2</w:t>
    </w:r>
    <w:r w:rsidRPr="00234D50">
      <w:rPr>
        <w:rFonts w:ascii="Arial" w:hAnsi="Arial" w:cs="Arial"/>
        <w:noProof/>
      </w:rPr>
      <w:t xml:space="preserve">  28023 Madrid. </w:t>
    </w:r>
  </w:p>
  <w:p w:rsidR="000A007A" w:rsidRDefault="000A00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48" w:rsidRDefault="00636B48" w:rsidP="00E547E6">
      <w:pPr>
        <w:spacing w:after="0" w:line="240" w:lineRule="auto"/>
      </w:pPr>
      <w:r>
        <w:separator/>
      </w:r>
    </w:p>
  </w:footnote>
  <w:footnote w:type="continuationSeparator" w:id="0">
    <w:p w:rsidR="00636B48" w:rsidRDefault="00636B48" w:rsidP="00E54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7A" w:rsidRDefault="000A007A">
    <w:pPr>
      <w:pStyle w:val="Encabezado"/>
    </w:pPr>
    <w:r>
      <w:rPr>
        <w:noProof/>
        <w:lang w:eastAsia="es-ES"/>
      </w:rPr>
      <w:drawing>
        <wp:anchor distT="0" distB="0" distL="114300" distR="114300" simplePos="0" relativeHeight="251660288" behindDoc="0" locked="0" layoutInCell="1" allowOverlap="1" wp14:anchorId="13B97009" wp14:editId="4C0BD206">
          <wp:simplePos x="0" y="0"/>
          <wp:positionH relativeFrom="column">
            <wp:posOffset>-589280</wp:posOffset>
          </wp:positionH>
          <wp:positionV relativeFrom="paragraph">
            <wp:posOffset>-64770</wp:posOffset>
          </wp:positionV>
          <wp:extent cx="2470150" cy="929005"/>
          <wp:effectExtent l="0" t="0" r="6350" b="4445"/>
          <wp:wrapThrough wrapText="bothSides">
            <wp:wrapPolygon edited="0">
              <wp:start x="0" y="0"/>
              <wp:lineTo x="0" y="21260"/>
              <wp:lineTo x="21489" y="21260"/>
              <wp:lineTo x="21489" y="0"/>
              <wp:lineTo x="0" y="0"/>
            </wp:wrapPolygon>
          </wp:wrapThrough>
          <wp:docPr id="1" name="Imagen 1" descr="Logo Consejo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sejo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simplePos x="0" y="0"/>
          <wp:positionH relativeFrom="column">
            <wp:posOffset>5295900</wp:posOffset>
          </wp:positionH>
          <wp:positionV relativeFrom="paragraph">
            <wp:posOffset>3810</wp:posOffset>
          </wp:positionV>
          <wp:extent cx="829945" cy="891540"/>
          <wp:effectExtent l="0" t="0" r="8255" b="3810"/>
          <wp:wrapNone/>
          <wp:docPr id="3" name="Imagen 3" descr="http://www.consejogeneralenfermeria.org/docs_revista/images/logo_slide_black_es.png">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sejogeneralenfermeria.org/docs_revista/images/logo_slide_black_es.png">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9945" cy="891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8466A"/>
    <w:multiLevelType w:val="hybridMultilevel"/>
    <w:tmpl w:val="1FB6F7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4C7E4C"/>
    <w:multiLevelType w:val="hybridMultilevel"/>
    <w:tmpl w:val="15F008CA"/>
    <w:lvl w:ilvl="0" w:tplc="0C0A0005">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
    <w:nsid w:val="2A65282B"/>
    <w:multiLevelType w:val="hybridMultilevel"/>
    <w:tmpl w:val="77242F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C56CAD"/>
    <w:multiLevelType w:val="hybridMultilevel"/>
    <w:tmpl w:val="D6C6E774"/>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4">
    <w:nsid w:val="50261967"/>
    <w:multiLevelType w:val="hybridMultilevel"/>
    <w:tmpl w:val="7986A8A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69C32D84"/>
    <w:multiLevelType w:val="hybridMultilevel"/>
    <w:tmpl w:val="9A60E96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46"/>
    <w:rsid w:val="00063185"/>
    <w:rsid w:val="0006557B"/>
    <w:rsid w:val="00080F3C"/>
    <w:rsid w:val="000A007A"/>
    <w:rsid w:val="000E66A4"/>
    <w:rsid w:val="000F16E2"/>
    <w:rsid w:val="00111539"/>
    <w:rsid w:val="00143AC7"/>
    <w:rsid w:val="00150F96"/>
    <w:rsid w:val="00153914"/>
    <w:rsid w:val="00191732"/>
    <w:rsid w:val="001965BC"/>
    <w:rsid w:val="001A2D7D"/>
    <w:rsid w:val="001D2031"/>
    <w:rsid w:val="00200485"/>
    <w:rsid w:val="00210259"/>
    <w:rsid w:val="002255B4"/>
    <w:rsid w:val="002541CB"/>
    <w:rsid w:val="002577C9"/>
    <w:rsid w:val="00265754"/>
    <w:rsid w:val="0028737E"/>
    <w:rsid w:val="002A2D86"/>
    <w:rsid w:val="002B14C2"/>
    <w:rsid w:val="002E0DEF"/>
    <w:rsid w:val="00321C0B"/>
    <w:rsid w:val="0032528D"/>
    <w:rsid w:val="00342CEE"/>
    <w:rsid w:val="00345E83"/>
    <w:rsid w:val="003C178C"/>
    <w:rsid w:val="003F51A8"/>
    <w:rsid w:val="00416BD6"/>
    <w:rsid w:val="00427E1B"/>
    <w:rsid w:val="00445929"/>
    <w:rsid w:val="005205CE"/>
    <w:rsid w:val="00591646"/>
    <w:rsid w:val="005A53B6"/>
    <w:rsid w:val="005C0A2F"/>
    <w:rsid w:val="005F16B5"/>
    <w:rsid w:val="00636B48"/>
    <w:rsid w:val="0065633C"/>
    <w:rsid w:val="006621E0"/>
    <w:rsid w:val="0067797B"/>
    <w:rsid w:val="00697154"/>
    <w:rsid w:val="006A57AB"/>
    <w:rsid w:val="006C75B8"/>
    <w:rsid w:val="006E164A"/>
    <w:rsid w:val="0070273E"/>
    <w:rsid w:val="0076668C"/>
    <w:rsid w:val="0078458C"/>
    <w:rsid w:val="00787477"/>
    <w:rsid w:val="007B4050"/>
    <w:rsid w:val="007B6A04"/>
    <w:rsid w:val="007D683C"/>
    <w:rsid w:val="00803B26"/>
    <w:rsid w:val="00822AA4"/>
    <w:rsid w:val="00836E61"/>
    <w:rsid w:val="0085093F"/>
    <w:rsid w:val="008C019C"/>
    <w:rsid w:val="00910AAF"/>
    <w:rsid w:val="009110D5"/>
    <w:rsid w:val="00914194"/>
    <w:rsid w:val="00A5493C"/>
    <w:rsid w:val="00A9407C"/>
    <w:rsid w:val="00B105CD"/>
    <w:rsid w:val="00B455CD"/>
    <w:rsid w:val="00C3174D"/>
    <w:rsid w:val="00C71CE7"/>
    <w:rsid w:val="00CA0549"/>
    <w:rsid w:val="00CA6A8C"/>
    <w:rsid w:val="00D23E94"/>
    <w:rsid w:val="00D32A62"/>
    <w:rsid w:val="00D4786C"/>
    <w:rsid w:val="00D67F01"/>
    <w:rsid w:val="00D71C1F"/>
    <w:rsid w:val="00DD0C95"/>
    <w:rsid w:val="00DE0ED6"/>
    <w:rsid w:val="00E06262"/>
    <w:rsid w:val="00E42B1A"/>
    <w:rsid w:val="00E547E6"/>
    <w:rsid w:val="00E80C98"/>
    <w:rsid w:val="00E80F9F"/>
    <w:rsid w:val="00E867D6"/>
    <w:rsid w:val="00EB664D"/>
    <w:rsid w:val="00EB67EB"/>
    <w:rsid w:val="00F45476"/>
    <w:rsid w:val="00FC3E9F"/>
    <w:rsid w:val="00FD1091"/>
    <w:rsid w:val="00FE1B2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0E66A4"/>
    <w:pPr>
      <w:keepNext/>
      <w:spacing w:after="0" w:line="240" w:lineRule="auto"/>
      <w:jc w:val="right"/>
      <w:outlineLvl w:val="1"/>
    </w:pPr>
    <w:rPr>
      <w:rFonts w:ascii="Arial Black" w:eastAsia="Times New Roman" w:hAnsi="Arial Black"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67EB"/>
    <w:pPr>
      <w:ind w:left="720"/>
      <w:contextualSpacing/>
    </w:pPr>
  </w:style>
  <w:style w:type="character" w:customStyle="1" w:styleId="Ttulo2Car">
    <w:name w:val="Título 2 Car"/>
    <w:basedOn w:val="Fuentedeprrafopredeter"/>
    <w:link w:val="Ttulo2"/>
    <w:rsid w:val="000E66A4"/>
    <w:rPr>
      <w:rFonts w:ascii="Arial Black" w:eastAsia="Times New Roman" w:hAnsi="Arial Black" w:cs="Times New Roman"/>
      <w:sz w:val="24"/>
      <w:szCs w:val="24"/>
      <w:u w:val="single"/>
      <w:lang w:eastAsia="es-ES"/>
    </w:rPr>
  </w:style>
  <w:style w:type="paragraph" w:styleId="Textodeglobo">
    <w:name w:val="Balloon Text"/>
    <w:basedOn w:val="Normal"/>
    <w:link w:val="TextodegloboCar"/>
    <w:uiPriority w:val="99"/>
    <w:semiHidden/>
    <w:unhideWhenUsed/>
    <w:rsid w:val="005C0A2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0A2F"/>
    <w:rPr>
      <w:rFonts w:ascii="Lucida Grande" w:hAnsi="Lucida Grande" w:cs="Lucida Grande"/>
      <w:sz w:val="18"/>
      <w:szCs w:val="18"/>
    </w:rPr>
  </w:style>
  <w:style w:type="paragraph" w:styleId="Encabezado">
    <w:name w:val="header"/>
    <w:basedOn w:val="Normal"/>
    <w:link w:val="EncabezadoCar"/>
    <w:uiPriority w:val="99"/>
    <w:unhideWhenUsed/>
    <w:rsid w:val="00E54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47E6"/>
  </w:style>
  <w:style w:type="paragraph" w:styleId="Piedepgina">
    <w:name w:val="footer"/>
    <w:basedOn w:val="Normal"/>
    <w:link w:val="PiedepginaCar"/>
    <w:unhideWhenUsed/>
    <w:rsid w:val="00E547E6"/>
    <w:pPr>
      <w:tabs>
        <w:tab w:val="center" w:pos="4252"/>
        <w:tab w:val="right" w:pos="8504"/>
      </w:tabs>
      <w:spacing w:after="0" w:line="240" w:lineRule="auto"/>
    </w:pPr>
  </w:style>
  <w:style w:type="character" w:customStyle="1" w:styleId="PiedepginaCar">
    <w:name w:val="Pie de página Car"/>
    <w:basedOn w:val="Fuentedeprrafopredeter"/>
    <w:link w:val="Piedepgina"/>
    <w:rsid w:val="00E547E6"/>
  </w:style>
  <w:style w:type="character" w:styleId="Hipervnculo">
    <w:name w:val="Hyperlink"/>
    <w:basedOn w:val="Fuentedeprrafopredeter"/>
    <w:uiPriority w:val="99"/>
    <w:unhideWhenUsed/>
    <w:rsid w:val="009141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0E66A4"/>
    <w:pPr>
      <w:keepNext/>
      <w:spacing w:after="0" w:line="240" w:lineRule="auto"/>
      <w:jc w:val="right"/>
      <w:outlineLvl w:val="1"/>
    </w:pPr>
    <w:rPr>
      <w:rFonts w:ascii="Arial Black" w:eastAsia="Times New Roman" w:hAnsi="Arial Black"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67EB"/>
    <w:pPr>
      <w:ind w:left="720"/>
      <w:contextualSpacing/>
    </w:pPr>
  </w:style>
  <w:style w:type="character" w:customStyle="1" w:styleId="Ttulo2Car">
    <w:name w:val="Título 2 Car"/>
    <w:basedOn w:val="Fuentedeprrafopredeter"/>
    <w:link w:val="Ttulo2"/>
    <w:rsid w:val="000E66A4"/>
    <w:rPr>
      <w:rFonts w:ascii="Arial Black" w:eastAsia="Times New Roman" w:hAnsi="Arial Black" w:cs="Times New Roman"/>
      <w:sz w:val="24"/>
      <w:szCs w:val="24"/>
      <w:u w:val="single"/>
      <w:lang w:eastAsia="es-ES"/>
    </w:rPr>
  </w:style>
  <w:style w:type="paragraph" w:styleId="Textodeglobo">
    <w:name w:val="Balloon Text"/>
    <w:basedOn w:val="Normal"/>
    <w:link w:val="TextodegloboCar"/>
    <w:uiPriority w:val="99"/>
    <w:semiHidden/>
    <w:unhideWhenUsed/>
    <w:rsid w:val="005C0A2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0A2F"/>
    <w:rPr>
      <w:rFonts w:ascii="Lucida Grande" w:hAnsi="Lucida Grande" w:cs="Lucida Grande"/>
      <w:sz w:val="18"/>
      <w:szCs w:val="18"/>
    </w:rPr>
  </w:style>
  <w:style w:type="paragraph" w:styleId="Encabezado">
    <w:name w:val="header"/>
    <w:basedOn w:val="Normal"/>
    <w:link w:val="EncabezadoCar"/>
    <w:uiPriority w:val="99"/>
    <w:unhideWhenUsed/>
    <w:rsid w:val="00E54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47E6"/>
  </w:style>
  <w:style w:type="paragraph" w:styleId="Piedepgina">
    <w:name w:val="footer"/>
    <w:basedOn w:val="Normal"/>
    <w:link w:val="PiedepginaCar"/>
    <w:unhideWhenUsed/>
    <w:rsid w:val="00E547E6"/>
    <w:pPr>
      <w:tabs>
        <w:tab w:val="center" w:pos="4252"/>
        <w:tab w:val="right" w:pos="8504"/>
      </w:tabs>
      <w:spacing w:after="0" w:line="240" w:lineRule="auto"/>
    </w:pPr>
  </w:style>
  <w:style w:type="character" w:customStyle="1" w:styleId="PiedepginaCar">
    <w:name w:val="Pie de página Car"/>
    <w:basedOn w:val="Fuentedeprrafopredeter"/>
    <w:link w:val="Piedepgina"/>
    <w:rsid w:val="00E547E6"/>
  </w:style>
  <w:style w:type="character" w:styleId="Hipervnculo">
    <w:name w:val="Hyperlink"/>
    <w:basedOn w:val="Fuentedeprrafopredeter"/>
    <w:uiPriority w:val="99"/>
    <w:unhideWhenUsed/>
    <w:rsid w:val="00914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youtube.com/watch?v=JA5ik9JyUU4" TargetMode="External"/><Relationship Id="rId4" Type="http://schemas.microsoft.com/office/2007/relationships/stylesWithEffects" Target="stylesWithEffects.xml"/><Relationship Id="rId9" Type="http://schemas.openxmlformats.org/officeDocument/2006/relationships/hyperlink" Target="https://www.youtube.com/watch?v=JA5ik9JyUU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cnbarcelona2017.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00B2-0D22-43B1-B67A-C819A787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f.corpas</dc:creator>
  <cp:lastModifiedBy>m.vieira</cp:lastModifiedBy>
  <cp:revision>3</cp:revision>
  <cp:lastPrinted>2017-03-21T14:15:00Z</cp:lastPrinted>
  <dcterms:created xsi:type="dcterms:W3CDTF">2017-04-26T07:07:00Z</dcterms:created>
  <dcterms:modified xsi:type="dcterms:W3CDTF">2017-04-26T07:26:00Z</dcterms:modified>
</cp:coreProperties>
</file>